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34B18D" w14:textId="77777777" w:rsidR="002769FE" w:rsidRDefault="002769FE" w:rsidP="002769FE">
      <w:pPr>
        <w:pStyle w:val="3"/>
        <w:spacing w:before="156" w:after="156"/>
        <w:ind w:firstLine="482"/>
        <w:jc w:val="center"/>
      </w:pPr>
      <w:r>
        <w:rPr>
          <w:rFonts w:hint="eastAsia"/>
        </w:rPr>
        <w:t xml:space="preserve">ACX720 </w:t>
      </w:r>
      <w:r>
        <w:rPr>
          <w:rFonts w:hint="eastAsia"/>
        </w:rPr>
        <w:t>以太网</w:t>
      </w:r>
      <w:r>
        <w:rPr>
          <w:rFonts w:hint="eastAsia"/>
        </w:rPr>
        <w:t>OV5640</w:t>
      </w:r>
      <w:r>
        <w:rPr>
          <w:rFonts w:hint="eastAsia"/>
        </w:rPr>
        <w:t>图像发送实验说明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2108"/>
        <w:gridCol w:w="547"/>
        <w:gridCol w:w="1783"/>
        <w:gridCol w:w="2332"/>
      </w:tblGrid>
      <w:tr w:rsidR="002769FE" w:rsidRPr="006D5BEA" w14:paraId="1344B226" w14:textId="77777777" w:rsidTr="00DA7494">
        <w:trPr>
          <w:trHeight w:val="916"/>
        </w:trPr>
        <w:tc>
          <w:tcPr>
            <w:tcW w:w="1526" w:type="dxa"/>
          </w:tcPr>
          <w:p w14:paraId="748C1AE1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工程</w:t>
            </w:r>
            <w:r w:rsidRPr="006D5BEA">
              <w:t>源码</w:t>
            </w:r>
          </w:p>
        </w:tc>
        <w:tc>
          <w:tcPr>
            <w:tcW w:w="2655" w:type="dxa"/>
            <w:gridSpan w:val="2"/>
          </w:tcPr>
          <w:p w14:paraId="3DF00D78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针对</w:t>
            </w:r>
            <w:r w:rsidRPr="006D5BEA">
              <w:rPr>
                <w:rFonts w:hint="eastAsia"/>
              </w:rPr>
              <w:t>AC</w:t>
            </w:r>
            <w:r>
              <w:t>X7</w:t>
            </w:r>
            <w:r w:rsidRPr="006D5BEA">
              <w:t>20</w:t>
            </w:r>
          </w:p>
        </w:tc>
        <w:tc>
          <w:tcPr>
            <w:tcW w:w="4115" w:type="dxa"/>
            <w:gridSpan w:val="2"/>
          </w:tcPr>
          <w:p w14:paraId="3D418571" w14:textId="77777777" w:rsidR="002769FE" w:rsidRPr="006D5BEA" w:rsidRDefault="002769FE" w:rsidP="00DA7494">
            <w:pPr>
              <w:pStyle w:val="a8"/>
            </w:pPr>
            <w:r w:rsidRPr="006D5BEA">
              <w:t>|----</w:t>
            </w:r>
            <w:r w:rsidRPr="006D5BEA">
              <w:rPr>
                <w:rFonts w:hint="eastAsia"/>
              </w:rPr>
              <w:t>01_</w:t>
            </w:r>
            <w:r w:rsidRPr="006D5BEA">
              <w:rPr>
                <w:rFonts w:hint="eastAsia"/>
              </w:rPr>
              <w:t>设计实例</w:t>
            </w:r>
          </w:p>
          <w:p w14:paraId="15A91985" w14:textId="77777777" w:rsidR="002769FE" w:rsidRPr="006D5BEA" w:rsidRDefault="002769FE" w:rsidP="00DA7494">
            <w:pPr>
              <w:pStyle w:val="a8"/>
            </w:pPr>
            <w:r w:rsidRPr="006D5BEA">
              <w:t>|----</w:t>
            </w:r>
            <w:r w:rsidRPr="006D5BEA">
              <w:rPr>
                <w:rFonts w:hint="eastAsia"/>
              </w:rPr>
              <w:t>--</w:t>
            </w:r>
            <w:r w:rsidRPr="006D5BEA">
              <w:t>--</w:t>
            </w:r>
            <w:r>
              <w:t>acx720_ov5640_</w:t>
            </w:r>
            <w:r>
              <w:rPr>
                <w:rFonts w:hint="eastAsia"/>
              </w:rPr>
              <w:t>g</w:t>
            </w:r>
            <w:r>
              <w:t>mii_udp.rar</w:t>
            </w:r>
          </w:p>
        </w:tc>
      </w:tr>
      <w:tr w:rsidR="002769FE" w:rsidRPr="006D5BEA" w14:paraId="2CE50E8D" w14:textId="77777777" w:rsidTr="00DA7494">
        <w:tc>
          <w:tcPr>
            <w:tcW w:w="1526" w:type="dxa"/>
          </w:tcPr>
          <w:p w14:paraId="4D732370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相关视频课程</w:t>
            </w:r>
          </w:p>
        </w:tc>
        <w:tc>
          <w:tcPr>
            <w:tcW w:w="2655" w:type="dxa"/>
            <w:gridSpan w:val="2"/>
          </w:tcPr>
          <w:p w14:paraId="55234C0A" w14:textId="77777777" w:rsidR="002769FE" w:rsidRPr="006D5BEA" w:rsidRDefault="002769FE" w:rsidP="00DA7494">
            <w:pPr>
              <w:pStyle w:val="a8"/>
            </w:pPr>
          </w:p>
        </w:tc>
        <w:tc>
          <w:tcPr>
            <w:tcW w:w="4115" w:type="dxa"/>
            <w:gridSpan w:val="2"/>
          </w:tcPr>
          <w:p w14:paraId="4628F8FE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暂无相关视频课程</w:t>
            </w:r>
          </w:p>
        </w:tc>
      </w:tr>
      <w:tr w:rsidR="002769FE" w:rsidRPr="006D5BEA" w14:paraId="4E7E487E" w14:textId="77777777" w:rsidTr="00DA7494">
        <w:trPr>
          <w:trHeight w:val="90"/>
        </w:trPr>
        <w:tc>
          <w:tcPr>
            <w:tcW w:w="8296" w:type="dxa"/>
            <w:gridSpan w:val="5"/>
          </w:tcPr>
          <w:p w14:paraId="6A6C0EBD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本实验对各开发</w:t>
            </w:r>
            <w:proofErr w:type="gramStart"/>
            <w:r w:rsidRPr="006D5BEA">
              <w:rPr>
                <w:rFonts w:hint="eastAsia"/>
              </w:rPr>
              <w:t>板支持</w:t>
            </w:r>
            <w:proofErr w:type="gramEnd"/>
            <w:r w:rsidRPr="006D5BEA">
              <w:rPr>
                <w:rFonts w:hint="eastAsia"/>
              </w:rPr>
              <w:t>情况</w:t>
            </w:r>
          </w:p>
        </w:tc>
      </w:tr>
      <w:tr w:rsidR="002769FE" w:rsidRPr="006D5BEA" w14:paraId="140A6E06" w14:textId="77777777" w:rsidTr="00DA7494">
        <w:trPr>
          <w:trHeight w:val="90"/>
        </w:trPr>
        <w:tc>
          <w:tcPr>
            <w:tcW w:w="1526" w:type="dxa"/>
          </w:tcPr>
          <w:p w14:paraId="5DAFEFD3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开发板型号</w:t>
            </w:r>
          </w:p>
        </w:tc>
        <w:tc>
          <w:tcPr>
            <w:tcW w:w="2108" w:type="dxa"/>
          </w:tcPr>
          <w:p w14:paraId="41905AA1" w14:textId="77777777" w:rsidR="002769FE" w:rsidRPr="006D5BEA" w:rsidRDefault="002769FE" w:rsidP="00DA7494">
            <w:pPr>
              <w:pStyle w:val="a8"/>
            </w:pPr>
            <w:r>
              <w:t>acx720</w:t>
            </w:r>
          </w:p>
        </w:tc>
        <w:tc>
          <w:tcPr>
            <w:tcW w:w="2330" w:type="dxa"/>
            <w:gridSpan w:val="2"/>
          </w:tcPr>
          <w:p w14:paraId="59F19852" w14:textId="77777777" w:rsidR="002769FE" w:rsidRPr="006D5BEA" w:rsidRDefault="002769FE" w:rsidP="00DA7494">
            <w:pPr>
              <w:pStyle w:val="a8"/>
            </w:pPr>
          </w:p>
        </w:tc>
        <w:tc>
          <w:tcPr>
            <w:tcW w:w="2332" w:type="dxa"/>
          </w:tcPr>
          <w:p w14:paraId="246D66B8" w14:textId="77777777" w:rsidR="002769FE" w:rsidRPr="006D5BEA" w:rsidRDefault="002769FE" w:rsidP="00DA7494">
            <w:pPr>
              <w:pStyle w:val="a8"/>
            </w:pPr>
          </w:p>
        </w:tc>
      </w:tr>
      <w:tr w:rsidR="002769FE" w:rsidRPr="006D5BEA" w14:paraId="239AC1B3" w14:textId="77777777" w:rsidTr="00DA7494">
        <w:trPr>
          <w:trHeight w:val="90"/>
        </w:trPr>
        <w:tc>
          <w:tcPr>
            <w:tcW w:w="1526" w:type="dxa"/>
          </w:tcPr>
          <w:p w14:paraId="6F2B9319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是否</w:t>
            </w:r>
            <w:r w:rsidRPr="006D5BEA">
              <w:t>支持</w:t>
            </w:r>
          </w:p>
        </w:tc>
        <w:tc>
          <w:tcPr>
            <w:tcW w:w="2108" w:type="dxa"/>
          </w:tcPr>
          <w:p w14:paraId="75B72BC0" w14:textId="77777777" w:rsidR="002769FE" w:rsidRPr="006D5BEA" w:rsidRDefault="002769FE" w:rsidP="00DA7494">
            <w:pPr>
              <w:pStyle w:val="a8"/>
            </w:pPr>
            <w:r w:rsidRPr="006D5BEA">
              <w:rPr>
                <w:rFonts w:hint="eastAsia"/>
              </w:rPr>
              <w:t>√</w:t>
            </w:r>
          </w:p>
        </w:tc>
        <w:tc>
          <w:tcPr>
            <w:tcW w:w="2330" w:type="dxa"/>
            <w:gridSpan w:val="2"/>
          </w:tcPr>
          <w:p w14:paraId="0F1666C1" w14:textId="77777777" w:rsidR="002769FE" w:rsidRPr="006D5BEA" w:rsidRDefault="002769FE" w:rsidP="00DA7494">
            <w:pPr>
              <w:pStyle w:val="a8"/>
            </w:pPr>
          </w:p>
        </w:tc>
        <w:tc>
          <w:tcPr>
            <w:tcW w:w="2332" w:type="dxa"/>
          </w:tcPr>
          <w:p w14:paraId="6970B348" w14:textId="77777777" w:rsidR="002769FE" w:rsidRPr="006D5BEA" w:rsidRDefault="002769FE" w:rsidP="00DA7494">
            <w:pPr>
              <w:pStyle w:val="a8"/>
            </w:pPr>
          </w:p>
        </w:tc>
      </w:tr>
    </w:tbl>
    <w:p w14:paraId="0305C320" w14:textId="77777777" w:rsidR="002769FE" w:rsidRDefault="002769FE" w:rsidP="002769FE">
      <w:pPr>
        <w:pStyle w:val="11"/>
        <w:spacing w:before="156" w:after="156"/>
        <w:ind w:firstLine="480"/>
      </w:pPr>
      <w:r>
        <w:rPr>
          <w:rFonts w:hint="eastAsia"/>
        </w:rPr>
        <w:t>本节导读</w:t>
      </w:r>
    </w:p>
    <w:p w14:paraId="0F1B66F7" w14:textId="77777777" w:rsidR="002769FE" w:rsidRPr="00A43A24" w:rsidRDefault="002769FE" w:rsidP="002769FE">
      <w:pPr>
        <w:topLinePunct w:val="0"/>
        <w:spacing w:line="240" w:lineRule="auto"/>
        <w:ind w:firstLine="420"/>
        <w:rPr>
          <w:rFonts w:ascii="楷体" w:eastAsia="楷体" w:hAnsi="楷体" w:cs="Times New Roman"/>
          <w:sz w:val="21"/>
          <w:szCs w:val="24"/>
        </w:rPr>
      </w:pPr>
      <w:r w:rsidRPr="00A43A24">
        <w:rPr>
          <w:rFonts w:ascii="楷体" w:eastAsia="楷体" w:hAnsi="楷体" w:cs="Times New Roman" w:hint="eastAsia"/>
          <w:sz w:val="21"/>
          <w:szCs w:val="24"/>
        </w:rPr>
        <w:t>OV5640以太网图像发送传输，将OV5640采集的数据通过以太网发送到PC端，</w:t>
      </w:r>
      <w:proofErr w:type="gramStart"/>
      <w:r w:rsidRPr="00A43A24">
        <w:rPr>
          <w:rFonts w:ascii="楷体" w:eastAsia="楷体" w:hAnsi="楷体" w:cs="Times New Roman" w:hint="eastAsia"/>
          <w:sz w:val="21"/>
          <w:szCs w:val="24"/>
        </w:rPr>
        <w:t>经网络</w:t>
      </w:r>
      <w:proofErr w:type="gramEnd"/>
      <w:r w:rsidRPr="00A43A24">
        <w:rPr>
          <w:rFonts w:ascii="楷体" w:eastAsia="楷体" w:hAnsi="楷体" w:cs="Times New Roman" w:hint="eastAsia"/>
          <w:sz w:val="21"/>
          <w:szCs w:val="24"/>
        </w:rPr>
        <w:t>调试助手显示</w:t>
      </w:r>
      <w:r w:rsidRPr="00A43A24">
        <w:rPr>
          <w:rFonts w:ascii="楷体" w:eastAsia="楷体" w:hAnsi="楷体" w:cs="Times New Roman"/>
          <w:sz w:val="21"/>
          <w:szCs w:val="24"/>
        </w:rPr>
        <w:t>。</w:t>
      </w:r>
    </w:p>
    <w:p w14:paraId="2949B806" w14:textId="77777777" w:rsidR="002769FE" w:rsidRDefault="002769FE" w:rsidP="002769FE">
      <w:pPr>
        <w:pStyle w:val="4"/>
        <w:spacing w:before="156" w:after="156"/>
        <w:ind w:firstLine="562"/>
      </w:pPr>
      <w:r>
        <w:rPr>
          <w:rFonts w:hint="eastAsia"/>
        </w:rPr>
        <w:t>文档所涉及文件说明</w:t>
      </w:r>
    </w:p>
    <w:p w14:paraId="0C2581B2" w14:textId="77777777" w:rsidR="002769FE" w:rsidRDefault="002769FE" w:rsidP="002769FE">
      <w:pPr>
        <w:jc w:val="left"/>
        <w:rPr>
          <w:sz w:val="28"/>
          <w:szCs w:val="28"/>
        </w:rPr>
      </w:pPr>
      <w:r>
        <w:rPr>
          <w:rFonts w:hint="eastAsia"/>
        </w:rPr>
        <w:t>本</w:t>
      </w:r>
      <w:r>
        <w:t>例</w:t>
      </w:r>
      <w:r>
        <w:rPr>
          <w:rFonts w:hint="eastAsia"/>
        </w:rPr>
        <w:t>对应的</w:t>
      </w:r>
      <w:r>
        <w:t>例程工程</w:t>
      </w:r>
      <w:proofErr w:type="gramStart"/>
      <w:r>
        <w:rPr>
          <w:rFonts w:hint="eastAsia"/>
        </w:rPr>
        <w:t>压缩包</w:t>
      </w:r>
      <w:r>
        <w:t>名为</w:t>
      </w:r>
      <w:proofErr w:type="gramEnd"/>
      <w:r>
        <w:t>acx720_ov5640_</w:t>
      </w:r>
      <w:r>
        <w:rPr>
          <w:rFonts w:hint="eastAsia"/>
        </w:rPr>
        <w:t>g</w:t>
      </w:r>
      <w:r>
        <w:t>mii_udp.rar</w:t>
      </w:r>
      <w:r>
        <w:rPr>
          <w:rFonts w:hint="eastAsia"/>
        </w:rPr>
        <w:t>，</w:t>
      </w:r>
      <w:r>
        <w:t>该文件可在我们提供的配套资料中找到。</w:t>
      </w:r>
      <w:r>
        <w:rPr>
          <w:rFonts w:hint="eastAsia"/>
        </w:rPr>
        <w:t>在我们</w:t>
      </w:r>
      <w:proofErr w:type="gramStart"/>
      <w:r>
        <w:t>的官网</w:t>
      </w:r>
      <w:proofErr w:type="gramEnd"/>
      <w:r>
        <w:fldChar w:fldCharType="begin"/>
      </w:r>
      <w:r>
        <w:instrText xml:space="preserve"> HYPERLINK "http://www.corecourse.cn" </w:instrText>
      </w:r>
      <w:r>
        <w:fldChar w:fldCharType="separate"/>
      </w:r>
      <w:r>
        <w:rPr>
          <w:rStyle w:val="a5"/>
        </w:rPr>
        <w:t>www.corecourse.cn</w:t>
      </w:r>
      <w:r>
        <w:rPr>
          <w:rStyle w:val="a5"/>
        </w:rPr>
        <w:fldChar w:fldCharType="end"/>
      </w:r>
      <w:r>
        <w:rPr>
          <w:rFonts w:hint="eastAsia"/>
        </w:rPr>
        <w:t>搜索</w:t>
      </w:r>
      <w:r>
        <w:t>ov5640_gmii</w:t>
      </w:r>
      <w:r>
        <w:rPr>
          <w:rFonts w:hint="eastAsia"/>
        </w:rPr>
        <w:t>关键词也可</w:t>
      </w:r>
      <w:r>
        <w:t>找到。</w:t>
      </w:r>
    </w:p>
    <w:p w14:paraId="15ED3008" w14:textId="77777777" w:rsidR="002769FE" w:rsidRDefault="002769FE" w:rsidP="002769FE">
      <w:pPr>
        <w:jc w:val="left"/>
      </w:pPr>
      <w:r>
        <w:rPr>
          <w:rFonts w:hint="eastAsia"/>
        </w:rPr>
        <w:t>如下</w:t>
      </w:r>
      <w:proofErr w:type="gramStart"/>
      <w:r>
        <w:rPr>
          <w:rFonts w:hint="eastAsia"/>
        </w:rPr>
        <w:t>图首先</w:t>
      </w:r>
      <w:proofErr w:type="gramEnd"/>
      <w:r>
        <w:rPr>
          <w:rFonts w:hint="eastAsia"/>
        </w:rPr>
        <w:t>对本目录下面每个文件做简单的说明。</w:t>
      </w:r>
    </w:p>
    <w:p w14:paraId="47585662" w14:textId="77777777" w:rsidR="002769FE" w:rsidRDefault="002769FE" w:rsidP="002769FE">
      <w:pPr>
        <w:jc w:val="center"/>
      </w:pPr>
      <w:r>
        <w:rPr>
          <w:noProof/>
        </w:rPr>
        <w:drawing>
          <wp:inline distT="0" distB="0" distL="114300" distR="114300" wp14:anchorId="58481EC9" wp14:editId="61D1F676">
            <wp:extent cx="3604260" cy="1920240"/>
            <wp:effectExtent l="0" t="0" r="762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0426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6BF47" w14:textId="77777777" w:rsidR="002769FE" w:rsidRDefault="002769FE" w:rsidP="002769FE">
      <w:pPr>
        <w:numPr>
          <w:ilvl w:val="0"/>
          <w:numId w:val="8"/>
        </w:numPr>
        <w:topLinePunct w:val="0"/>
        <w:spacing w:beforeLines="0" w:before="0" w:afterLines="0" w:after="0" w:line="240" w:lineRule="auto"/>
        <w:ind w:firstLineChars="0"/>
        <w:rPr>
          <w:rFonts w:ascii="宋体" w:hAnsi="宋体" w:cs="宋体"/>
        </w:rPr>
      </w:pPr>
      <w:r w:rsidRPr="009F015B">
        <w:rPr>
          <w:rFonts w:ascii="宋体" w:eastAsia="宋体" w:hAnsi="宋体" w:cs="宋体"/>
          <w:b/>
          <w:bCs/>
        </w:rPr>
        <w:t>ov5640_</w:t>
      </w:r>
      <w:r w:rsidRPr="009F015B">
        <w:rPr>
          <w:rFonts w:ascii="宋体" w:eastAsia="宋体" w:hAnsi="宋体" w:cs="宋体" w:hint="eastAsia"/>
          <w:b/>
          <w:bCs/>
        </w:rPr>
        <w:t>g</w:t>
      </w:r>
      <w:r w:rsidRPr="009F015B">
        <w:rPr>
          <w:rFonts w:ascii="宋体" w:eastAsia="宋体" w:hAnsi="宋体" w:cs="宋体"/>
          <w:b/>
          <w:bCs/>
        </w:rPr>
        <w:t>mii_udp</w:t>
      </w:r>
      <w:r>
        <w:rPr>
          <w:rFonts w:ascii="宋体" w:eastAsia="宋体" w:hAnsi="宋体" w:cs="宋体" w:hint="eastAsia"/>
        </w:rPr>
        <w:t>：基于AC</w:t>
      </w:r>
      <w:r>
        <w:rPr>
          <w:rFonts w:ascii="宋体" w:eastAsia="宋体" w:hAnsi="宋体" w:cs="宋体"/>
        </w:rPr>
        <w:t>x7</w:t>
      </w:r>
      <w:r>
        <w:rPr>
          <w:rFonts w:ascii="宋体" w:eastAsia="宋体" w:hAnsi="宋体" w:cs="宋体" w:hint="eastAsia"/>
        </w:rPr>
        <w:t>20开发板（</w:t>
      </w:r>
      <w:r>
        <w:rPr>
          <w:rFonts w:ascii="宋体" w:eastAsia="宋体" w:hAnsi="宋体" w:cs="宋体" w:hint="eastAsia"/>
          <w:color w:val="000000" w:themeColor="text1"/>
        </w:rPr>
        <w:t>Cyclone IV E FPGA</w:t>
      </w:r>
      <w:r>
        <w:rPr>
          <w:rFonts w:ascii="宋体" w:eastAsia="宋体" w:hAnsi="宋体" w:cs="宋体" w:hint="eastAsia"/>
        </w:rPr>
        <w:t>）</w:t>
      </w:r>
      <w:r w:rsidRPr="00A43A24">
        <w:rPr>
          <w:rFonts w:ascii="宋体" w:eastAsia="宋体" w:hAnsi="宋体" w:cs="宋体" w:hint="eastAsia"/>
        </w:rPr>
        <w:t>平台：Vivado 18.3+XILINX ARTIX-7 XC7A35T</w:t>
      </w:r>
    </w:p>
    <w:p w14:paraId="6F14B9D1" w14:textId="77777777" w:rsidR="002769FE" w:rsidRPr="00683BAB" w:rsidRDefault="002769FE" w:rsidP="002769FE">
      <w:pPr>
        <w:pStyle w:val="a"/>
        <w:numPr>
          <w:ilvl w:val="0"/>
          <w:numId w:val="9"/>
        </w:numPr>
        <w:spacing w:before="156" w:after="156"/>
        <w:ind w:firstLineChars="0"/>
        <w:rPr>
          <w:rFonts w:ascii="宋体" w:eastAsia="宋体" w:hAnsi="宋体" w:cs="宋体"/>
        </w:rPr>
      </w:pPr>
      <w:r w:rsidRPr="00683BAB">
        <w:rPr>
          <w:rFonts w:ascii="宋体" w:eastAsia="宋体" w:hAnsi="宋体" w:cs="宋体"/>
        </w:rPr>
        <w:t>ov5640实物图和硬件连接图</w:t>
      </w:r>
    </w:p>
    <w:p w14:paraId="09297B85" w14:textId="77777777" w:rsidR="002769FE" w:rsidRDefault="002769FE" w:rsidP="002769FE">
      <w:pPr>
        <w:pStyle w:val="a"/>
        <w:numPr>
          <w:ilvl w:val="0"/>
          <w:numId w:val="9"/>
        </w:numPr>
        <w:spacing w:before="156" w:after="156"/>
        <w:ind w:firstLineChars="0"/>
        <w:rPr>
          <w:rFonts w:ascii="宋体" w:eastAsia="宋体" w:hAnsi="宋体" w:cs="宋体"/>
        </w:rPr>
      </w:pPr>
      <w:r w:rsidRPr="00683BAB">
        <w:rPr>
          <w:rFonts w:ascii="宋体" w:eastAsia="宋体" w:hAnsi="宋体" w:cs="宋体"/>
        </w:rPr>
        <w:t>AC720以太网OV5640图像发送实</w:t>
      </w:r>
      <w:r w:rsidRPr="00683BAB">
        <w:rPr>
          <w:rFonts w:ascii="宋体" w:eastAsia="宋体" w:hAnsi="宋体" w:cs="宋体" w:hint="eastAsia"/>
        </w:rPr>
        <w:t>验说明手册</w:t>
      </w:r>
    </w:p>
    <w:p w14:paraId="177442B5" w14:textId="77777777" w:rsidR="002769FE" w:rsidRPr="00683BAB" w:rsidRDefault="002769FE" w:rsidP="002769FE">
      <w:pPr>
        <w:pStyle w:val="a"/>
        <w:numPr>
          <w:ilvl w:val="0"/>
          <w:numId w:val="9"/>
        </w:numPr>
        <w:spacing w:before="156" w:after="156"/>
        <w:ind w:firstLineChars="0"/>
        <w:rPr>
          <w:rFonts w:ascii="宋体" w:eastAsia="宋体" w:hAnsi="宋体" w:cs="宋体"/>
        </w:rPr>
      </w:pPr>
      <w:r w:rsidRPr="00683BAB">
        <w:rPr>
          <w:rFonts w:ascii="宋体" w:eastAsia="宋体" w:hAnsi="宋体" w:cs="宋体" w:hint="eastAsia"/>
        </w:rPr>
        <w:t>小梅哥UDP摄像头V3</w:t>
      </w:r>
      <w:r>
        <w:rPr>
          <w:rFonts w:ascii="宋体" w:eastAsia="宋体" w:hAnsi="宋体" w:cs="宋体" w:hint="eastAsia"/>
        </w:rPr>
        <w:t>：调试助手</w:t>
      </w:r>
    </w:p>
    <w:p w14:paraId="622FE5BB" w14:textId="77777777" w:rsidR="002769FE" w:rsidRDefault="002769FE" w:rsidP="002769FE">
      <w:r>
        <w:t>解压</w:t>
      </w:r>
      <w:r>
        <w:t>acx720_ov5640_</w:t>
      </w:r>
      <w:r>
        <w:rPr>
          <w:rFonts w:hint="eastAsia"/>
        </w:rPr>
        <w:t>g</w:t>
      </w:r>
      <w:r>
        <w:t>mii_udp.rar</w:t>
      </w:r>
      <w:r>
        <w:rPr>
          <w:rFonts w:hint="eastAsia"/>
        </w:rPr>
        <w:t>到</w:t>
      </w:r>
      <w:r>
        <w:t>不含中文或者空格的目录中</w:t>
      </w:r>
      <w:r>
        <w:rPr>
          <w:rFonts w:hint="eastAsia"/>
        </w:rPr>
        <w:t>。解压</w:t>
      </w:r>
      <w:r>
        <w:t>后工</w:t>
      </w:r>
      <w:r>
        <w:lastRenderedPageBreak/>
        <w:t>程目录</w:t>
      </w:r>
      <w:proofErr w:type="gramStart"/>
      <w:r>
        <w:t>下内容</w:t>
      </w:r>
      <w:proofErr w:type="gramEnd"/>
      <w:r>
        <w:t>如下所示：</w:t>
      </w:r>
    </w:p>
    <w:p w14:paraId="628D17D0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4EE8E6DB" wp14:editId="57ED3F2A">
            <wp:extent cx="5273040" cy="2416175"/>
            <wp:effectExtent l="0" t="0" r="0" b="698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78172" w14:textId="77777777" w:rsidR="002769FE" w:rsidRDefault="002769FE" w:rsidP="002769FE">
      <w:r>
        <w:rPr>
          <w:rFonts w:hint="eastAsia"/>
        </w:rPr>
        <w:t>通过</w:t>
      </w:r>
      <w:r>
        <w:rPr>
          <w:rFonts w:hint="eastAsia"/>
        </w:rPr>
        <w:t>FPGA</w:t>
      </w:r>
      <w:r>
        <w:rPr>
          <w:rFonts w:hint="eastAsia"/>
        </w:rPr>
        <w:t>实现</w:t>
      </w:r>
      <w:r>
        <w:t>以太网</w:t>
      </w:r>
      <w:r>
        <w:rPr>
          <w:rFonts w:hint="eastAsia"/>
        </w:rPr>
        <w:t>的</w:t>
      </w:r>
      <w:r>
        <w:t>一个</w:t>
      </w:r>
      <w:r>
        <w:rPr>
          <w:rFonts w:hint="eastAsia"/>
        </w:rPr>
        <w:t>主要</w:t>
      </w:r>
      <w:r>
        <w:t>目的就是使用以太网将</w:t>
      </w:r>
      <w:r>
        <w:t>FPGA</w:t>
      </w:r>
      <w:r>
        <w:t>采集到的各种数据发送到</w:t>
      </w:r>
      <w:r>
        <w:t>PC</w:t>
      </w:r>
      <w:r>
        <w:rPr>
          <w:rFonts w:hint="eastAsia"/>
        </w:rPr>
        <w:t>，</w:t>
      </w:r>
      <w:r>
        <w:t>如高速</w:t>
      </w:r>
      <w:r>
        <w:t>ADC</w:t>
      </w:r>
      <w:r>
        <w:rPr>
          <w:rFonts w:hint="eastAsia"/>
        </w:rPr>
        <w:t>实时</w:t>
      </w:r>
      <w:r>
        <w:t>采集数据</w:t>
      </w:r>
      <w:r>
        <w:rPr>
          <w:rFonts w:hint="eastAsia"/>
        </w:rPr>
        <w:t>，</w:t>
      </w:r>
      <w:r>
        <w:t>或者图像传感器采集的图像数据。此类应用传输过程中数据量大，</w:t>
      </w:r>
      <w:r>
        <w:rPr>
          <w:rFonts w:hint="eastAsia"/>
        </w:rPr>
        <w:t>实时性</w:t>
      </w:r>
      <w:r>
        <w:t>要求较高。</w:t>
      </w:r>
      <w:r>
        <w:rPr>
          <w:rFonts w:hint="eastAsia"/>
        </w:rPr>
        <w:t>使用</w:t>
      </w:r>
      <w:r>
        <w:t>基于</w:t>
      </w:r>
      <w:r>
        <w:t>CPU</w:t>
      </w:r>
      <w:r>
        <w:t>架构实现的软件以太网协议</w:t>
      </w:r>
      <w:proofErr w:type="gramStart"/>
      <w:r>
        <w:rPr>
          <w:rFonts w:hint="eastAsia"/>
        </w:rPr>
        <w:t>栈</w:t>
      </w:r>
      <w:proofErr w:type="gramEnd"/>
      <w:r>
        <w:t>，</w:t>
      </w:r>
      <w:r>
        <w:rPr>
          <w:rFonts w:hint="eastAsia"/>
        </w:rPr>
        <w:t>受限于</w:t>
      </w:r>
      <w:r>
        <w:t>CPU</w:t>
      </w:r>
      <w:r>
        <w:t>计算性能和数据组包的规律，一般效率都无法</w:t>
      </w:r>
      <w:r>
        <w:rPr>
          <w:rFonts w:hint="eastAsia"/>
        </w:rPr>
        <w:t>做到</w:t>
      </w:r>
      <w:r>
        <w:t>很高。而使用</w:t>
      </w:r>
      <w:r>
        <w:t>FPGA</w:t>
      </w:r>
      <w:r>
        <w:t>实现以太网传输，则可以提供</w:t>
      </w:r>
      <w:r>
        <w:rPr>
          <w:rFonts w:hint="eastAsia"/>
        </w:rPr>
        <w:t>稳定</w:t>
      </w:r>
      <w:r>
        <w:t>且</w:t>
      </w:r>
      <w:r>
        <w:rPr>
          <w:rFonts w:hint="eastAsia"/>
        </w:rPr>
        <w:t>高效</w:t>
      </w:r>
      <w:r>
        <w:t>的传输能力。</w:t>
      </w:r>
    </w:p>
    <w:p w14:paraId="3B8DC80F" w14:textId="77777777" w:rsidR="002769FE" w:rsidRDefault="002769FE" w:rsidP="002769FE">
      <w:r>
        <w:rPr>
          <w:rFonts w:hint="eastAsia"/>
        </w:rPr>
        <w:t>无论</w:t>
      </w:r>
      <w:r>
        <w:t>是</w:t>
      </w:r>
      <w:r>
        <w:t>ADC</w:t>
      </w:r>
      <w:r>
        <w:rPr>
          <w:rFonts w:hint="eastAsia"/>
        </w:rPr>
        <w:t>实时</w:t>
      </w:r>
      <w:r>
        <w:t>采集的模拟数据，还是</w:t>
      </w:r>
      <w:r>
        <w:rPr>
          <w:rFonts w:hint="eastAsia"/>
        </w:rPr>
        <w:t>图像</w:t>
      </w:r>
      <w:r>
        <w:t>传感器或其他传感器采集的数据，其</w:t>
      </w:r>
      <w:r>
        <w:rPr>
          <w:rFonts w:hint="eastAsia"/>
        </w:rPr>
        <w:t>数据</w:t>
      </w:r>
      <w:r>
        <w:t>特点都是高速且高实时性。因此本节将以</w:t>
      </w:r>
      <w:r>
        <w:rPr>
          <w:rFonts w:hint="eastAsia"/>
        </w:rPr>
        <w:t>一个</w:t>
      </w:r>
      <w:r>
        <w:t>以太网图像传输实例为例，介绍</w:t>
      </w:r>
      <w:r>
        <w:rPr>
          <w:rFonts w:hint="eastAsia"/>
        </w:rPr>
        <w:t>使用</w:t>
      </w:r>
      <w:r>
        <w:t>以太网传输图像到</w:t>
      </w:r>
      <w:r>
        <w:t>PC</w:t>
      </w:r>
      <w:r>
        <w:t>并显示的方式。</w:t>
      </w:r>
    </w:p>
    <w:p w14:paraId="4940B287" w14:textId="77777777" w:rsidR="002769FE" w:rsidRDefault="002769FE" w:rsidP="002769FE">
      <w:pPr>
        <w:pStyle w:val="4"/>
        <w:spacing w:before="156" w:after="156"/>
        <w:ind w:firstLine="562"/>
      </w:pPr>
      <w:r>
        <w:rPr>
          <w:rFonts w:hint="eastAsia"/>
        </w:rPr>
        <w:t>以太网</w:t>
      </w:r>
      <w:r>
        <w:t>图像传输</w:t>
      </w:r>
      <w:r>
        <w:rPr>
          <w:rFonts w:hint="eastAsia"/>
        </w:rPr>
        <w:t>工程</w:t>
      </w:r>
      <w:r>
        <w:t>介绍</w:t>
      </w:r>
    </w:p>
    <w:p w14:paraId="520DBF08" w14:textId="77777777" w:rsidR="002769FE" w:rsidRDefault="002769FE" w:rsidP="002769FE">
      <w:r>
        <w:rPr>
          <w:rFonts w:hint="eastAsia"/>
        </w:rPr>
        <w:t>基于</w:t>
      </w:r>
      <w:r>
        <w:t>以太网的图像传输工程，使用</w:t>
      </w:r>
      <w:r>
        <w:t>UDP</w:t>
      </w:r>
      <w:r>
        <w:t>协议，将</w:t>
      </w:r>
      <w:r>
        <w:t>OV5640</w:t>
      </w:r>
      <w:r>
        <w:rPr>
          <w:rFonts w:hint="eastAsia"/>
        </w:rPr>
        <w:t>摄像头</w:t>
      </w:r>
      <w:r>
        <w:t>采集到的图像数据</w:t>
      </w:r>
      <w:r>
        <w:rPr>
          <w:rFonts w:hint="eastAsia"/>
        </w:rPr>
        <w:t>经由</w:t>
      </w:r>
      <w:r>
        <w:t>以太网传输到</w:t>
      </w:r>
      <w:r>
        <w:t>PC</w:t>
      </w:r>
      <w:r>
        <w:t>端，再由</w:t>
      </w:r>
      <w:r>
        <w:t>PC</w:t>
      </w:r>
      <w:r>
        <w:t>端的图像显示软件接收</w:t>
      </w:r>
      <w:r>
        <w:rPr>
          <w:rFonts w:hint="eastAsia"/>
        </w:rPr>
        <w:t>图像</w:t>
      </w:r>
      <w:r>
        <w:t>数据并绘制在屏幕上，以还原图像内容。</w:t>
      </w:r>
      <w:r>
        <w:rPr>
          <w:rFonts w:hint="eastAsia"/>
        </w:rPr>
        <w:t>整个</w:t>
      </w:r>
      <w:r>
        <w:t>系统框图如下图所示：</w:t>
      </w:r>
    </w:p>
    <w:p w14:paraId="74667583" w14:textId="77777777" w:rsidR="002769FE" w:rsidRDefault="002769FE" w:rsidP="002769FE">
      <w:pPr>
        <w:pStyle w:val="a6"/>
        <w:ind w:firstLine="360"/>
      </w:pPr>
      <w:r>
        <w:object w:dxaOrig="8294" w:dyaOrig="1970" w14:anchorId="4660A2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14.5pt;height:98.5pt" o:ole="">
            <v:imagedata r:id="rId10" o:title=""/>
          </v:shape>
          <o:OLEObject Type="Embed" ProgID="Visio.Drawing.15" ShapeID="_x0000_i1027" DrawAspect="Content" ObjectID="_1710054553" r:id="rId11"/>
        </w:object>
      </w:r>
    </w:p>
    <w:p w14:paraId="19B71A1A" w14:textId="77777777" w:rsidR="002769FE" w:rsidRDefault="002769FE" w:rsidP="002769FE">
      <w:r>
        <w:lastRenderedPageBreak/>
        <w:t>本例程在</w:t>
      </w:r>
      <w:r>
        <w:rPr>
          <w:rFonts w:hint="eastAsia"/>
        </w:rPr>
        <w:t>小梅</w:t>
      </w:r>
      <w:r>
        <w:t>哥团队出品的</w:t>
      </w:r>
      <w:r>
        <w:rPr>
          <w:rFonts w:hint="eastAsia"/>
        </w:rPr>
        <w:t>AC</w:t>
      </w:r>
      <w:r>
        <w:rPr>
          <w:rFonts w:hint="eastAsia"/>
        </w:rPr>
        <w:t>开发板上</w:t>
      </w:r>
      <w:r>
        <w:t>使用</w:t>
      </w:r>
      <w:r>
        <w:t xml:space="preserve"> verilog </w:t>
      </w:r>
      <w:r>
        <w:t>实现</w:t>
      </w:r>
      <w:r>
        <w:rPr>
          <w:rFonts w:hint="eastAsia"/>
        </w:rPr>
        <w:t>以太网</w:t>
      </w:r>
      <w:r>
        <w:t xml:space="preserve">UDP </w:t>
      </w:r>
      <w:r>
        <w:t>协议通信。</w:t>
      </w:r>
      <w:r>
        <w:t xml:space="preserve">FPGA </w:t>
      </w:r>
      <w:r>
        <w:rPr>
          <w:rFonts w:hint="eastAsia"/>
        </w:rPr>
        <w:t>采集</w:t>
      </w:r>
      <w:r>
        <w:t>OV5640</w:t>
      </w:r>
      <w:r>
        <w:rPr>
          <w:rFonts w:hint="eastAsia"/>
        </w:rPr>
        <w:t>输出</w:t>
      </w:r>
      <w:r>
        <w:t>的</w:t>
      </w:r>
      <w:r>
        <w:t>RGB565</w:t>
      </w:r>
      <w:r>
        <w:t>格式的图像数据，</w:t>
      </w:r>
      <w:r>
        <w:rPr>
          <w:rFonts w:hint="eastAsia"/>
        </w:rPr>
        <w:t>并</w:t>
      </w:r>
      <w:r>
        <w:t>将采集到的图像数据使用一定的编号方式</w:t>
      </w:r>
      <w:r>
        <w:rPr>
          <w:rFonts w:hint="eastAsia"/>
        </w:rPr>
        <w:t>编号</w:t>
      </w:r>
      <w:r>
        <w:t>后以行为单位，使用</w:t>
      </w:r>
      <w:r>
        <w:rPr>
          <w:rFonts w:hint="eastAsia"/>
        </w:rPr>
        <w:t>UDP</w:t>
      </w:r>
      <w:r>
        <w:rPr>
          <w:rFonts w:hint="eastAsia"/>
        </w:rPr>
        <w:t>协议</w:t>
      </w:r>
      <w:r>
        <w:t>经由以太网发送到</w:t>
      </w:r>
      <w:r>
        <w:t>PC</w:t>
      </w:r>
      <w:r>
        <w:t>机。</w:t>
      </w:r>
      <w:r>
        <w:rPr>
          <w:rFonts w:hint="eastAsia"/>
        </w:rPr>
        <w:t>PC</w:t>
      </w:r>
      <w:r>
        <w:t>机上使用我们专门开发的显示软件</w:t>
      </w:r>
      <w:r>
        <w:rPr>
          <w:rFonts w:hint="eastAsia"/>
        </w:rPr>
        <w:t>（小梅哥</w:t>
      </w:r>
      <w:r>
        <w:rPr>
          <w:rFonts w:hint="eastAsia"/>
        </w:rPr>
        <w:t>UDP</w:t>
      </w:r>
      <w:r>
        <w:rPr>
          <w:rFonts w:hint="eastAsia"/>
        </w:rPr>
        <w:t>摄像头</w:t>
      </w:r>
      <w:r>
        <w:rPr>
          <w:rFonts w:hint="eastAsia"/>
        </w:rPr>
        <w:t>V3.exe</w:t>
      </w:r>
      <w:r>
        <w:rPr>
          <w:rFonts w:hint="eastAsia"/>
        </w:rPr>
        <w:t>）接收</w:t>
      </w:r>
      <w:r>
        <w:t>FPGA</w:t>
      </w:r>
      <w:r>
        <w:t>发送的编号后的图像数据</w:t>
      </w:r>
      <w:r>
        <w:rPr>
          <w:rFonts w:hint="eastAsia"/>
        </w:rPr>
        <w:t>，</w:t>
      </w:r>
      <w:r>
        <w:t>解析后还原为图像</w:t>
      </w:r>
      <w:r>
        <w:rPr>
          <w:rFonts w:hint="eastAsia"/>
        </w:rPr>
        <w:t>内容绘制</w:t>
      </w:r>
      <w:r>
        <w:t>在</w:t>
      </w:r>
      <w:r>
        <w:t>PC</w:t>
      </w:r>
      <w:r>
        <w:t>机显示屏上。</w:t>
      </w:r>
    </w:p>
    <w:p w14:paraId="2071267F" w14:textId="77777777" w:rsidR="002769FE" w:rsidRDefault="002769FE" w:rsidP="002769FE">
      <w:r>
        <w:rPr>
          <w:rFonts w:hint="eastAsia"/>
        </w:rPr>
        <w:t>下表为工程引脚分配表。</w:t>
      </w:r>
    </w:p>
    <w:tbl>
      <w:tblPr>
        <w:tblStyle w:val="12"/>
        <w:tblW w:w="5620" w:type="dxa"/>
        <w:jc w:val="center"/>
        <w:tblLayout w:type="fixed"/>
        <w:tblLook w:val="04A0" w:firstRow="1" w:lastRow="0" w:firstColumn="1" w:lastColumn="0" w:noHBand="0" w:noVBand="1"/>
      </w:tblPr>
      <w:tblGrid>
        <w:gridCol w:w="1405"/>
        <w:gridCol w:w="1380"/>
        <w:gridCol w:w="1684"/>
        <w:gridCol w:w="1151"/>
      </w:tblGrid>
      <w:tr w:rsidR="002769FE" w:rsidRPr="006C7519" w14:paraId="55708F0F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2FDEA1D1" w14:textId="77777777" w:rsidR="002769FE" w:rsidRPr="006C7519" w:rsidRDefault="002769FE" w:rsidP="00DA7494">
            <w:pPr>
              <w:pStyle w:val="a8"/>
            </w:pPr>
            <w:r w:rsidRPr="006C7519">
              <w:rPr>
                <w:rFonts w:hint="eastAsia"/>
              </w:rPr>
              <w:t>Signial</w:t>
            </w:r>
            <w:r w:rsidRPr="006C7519">
              <w:t xml:space="preserve"> N</w:t>
            </w:r>
            <w:r w:rsidRPr="006C7519">
              <w:rPr>
                <w:rFonts w:hint="eastAsia"/>
              </w:rPr>
              <w:t>ame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0AF293F0" w14:textId="77777777" w:rsidR="002769FE" w:rsidRPr="006C7519" w:rsidRDefault="002769FE" w:rsidP="00DA7494">
            <w:pPr>
              <w:pStyle w:val="a8"/>
            </w:pPr>
            <w:r w:rsidRPr="006C7519">
              <w:t>Pin NO.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</w:tcPr>
          <w:p w14:paraId="17221CD5" w14:textId="77777777" w:rsidR="002769FE" w:rsidRPr="006C7519" w:rsidRDefault="002769FE" w:rsidP="00DA7494">
            <w:pPr>
              <w:pStyle w:val="a8"/>
            </w:pPr>
            <w:r w:rsidRPr="006C7519">
              <w:rPr>
                <w:rFonts w:hint="eastAsia"/>
              </w:rPr>
              <w:t>Signial</w:t>
            </w:r>
            <w:r w:rsidRPr="006C7519">
              <w:t xml:space="preserve"> Name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12B8C52A" w14:textId="77777777" w:rsidR="002769FE" w:rsidRPr="006C7519" w:rsidRDefault="002769FE" w:rsidP="00DA7494">
            <w:pPr>
              <w:pStyle w:val="a8"/>
            </w:pPr>
            <w:r w:rsidRPr="006C7519">
              <w:t>Pin NO.</w:t>
            </w:r>
          </w:p>
        </w:tc>
      </w:tr>
      <w:tr w:rsidR="002769FE" w:rsidRPr="006C7519" w14:paraId="024EBBE6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1222" w14:textId="77777777" w:rsidR="002769FE" w:rsidRPr="006C7519" w:rsidRDefault="002769FE" w:rsidP="00DA7494">
            <w:pPr>
              <w:pStyle w:val="a8"/>
            </w:pPr>
            <w:r w:rsidRPr="006C7519">
              <w:t>clk50m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1D7A78" w14:textId="77777777" w:rsidR="002769FE" w:rsidRPr="006C7519" w:rsidRDefault="002769FE" w:rsidP="00DA7494">
            <w:pPr>
              <w:pStyle w:val="a8"/>
            </w:pPr>
            <w:r w:rsidRPr="006C7519">
              <w:t>Y18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F01873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7]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E6B8DC" w14:textId="77777777" w:rsidR="002769FE" w:rsidRPr="006C7519" w:rsidRDefault="002769FE" w:rsidP="00DA7494">
            <w:pPr>
              <w:pStyle w:val="a8"/>
            </w:pPr>
            <w:r w:rsidRPr="006C7519">
              <w:t>E1</w:t>
            </w:r>
          </w:p>
        </w:tc>
      </w:tr>
      <w:tr w:rsidR="002769FE" w:rsidRPr="006C7519" w14:paraId="59836E32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B1038" w14:textId="77777777" w:rsidR="002769FE" w:rsidRPr="006C7519" w:rsidRDefault="002769FE" w:rsidP="00DA7494">
            <w:pPr>
              <w:pStyle w:val="a8"/>
            </w:pPr>
            <w:r w:rsidRPr="006C7519">
              <w:t>reset_n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F9E785" w14:textId="77777777" w:rsidR="002769FE" w:rsidRPr="006C7519" w:rsidRDefault="002769FE" w:rsidP="00DA7494">
            <w:pPr>
              <w:pStyle w:val="a8"/>
            </w:pPr>
            <w:r w:rsidRPr="006C7519">
              <w:t>B21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33CC7C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6]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386B91" w14:textId="77777777" w:rsidR="002769FE" w:rsidRPr="006C7519" w:rsidRDefault="002769FE" w:rsidP="00DA7494">
            <w:pPr>
              <w:pStyle w:val="a8"/>
            </w:pPr>
            <w:r w:rsidRPr="006C7519">
              <w:t>D1</w:t>
            </w:r>
          </w:p>
        </w:tc>
      </w:tr>
      <w:tr w:rsidR="002769FE" w:rsidRPr="006C7519" w14:paraId="383E47DA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749CF" w14:textId="77777777" w:rsidR="002769FE" w:rsidRPr="006C7519" w:rsidRDefault="002769FE" w:rsidP="00DA7494">
            <w:pPr>
              <w:pStyle w:val="a8"/>
            </w:pPr>
            <w:proofErr w:type="gramStart"/>
            <w:r w:rsidRPr="006C7519">
              <w:t>led[</w:t>
            </w:r>
            <w:proofErr w:type="gramEnd"/>
            <w:r w:rsidRPr="006C7519">
              <w:t>1]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475547" w14:textId="77777777" w:rsidR="002769FE" w:rsidRPr="006C7519" w:rsidRDefault="002769FE" w:rsidP="00DA7494">
            <w:pPr>
              <w:pStyle w:val="a8"/>
            </w:pPr>
            <w:r w:rsidRPr="006C7519">
              <w:t>N22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9F5EC8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5]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03FE44" w14:textId="77777777" w:rsidR="002769FE" w:rsidRPr="006C7519" w:rsidRDefault="002769FE" w:rsidP="00DA7494">
            <w:pPr>
              <w:pStyle w:val="a8"/>
            </w:pPr>
            <w:r w:rsidRPr="006C7519">
              <w:t>G2</w:t>
            </w:r>
          </w:p>
        </w:tc>
      </w:tr>
      <w:tr w:rsidR="002769FE" w:rsidRPr="006C7519" w14:paraId="6D56488A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7452B" w14:textId="77777777" w:rsidR="002769FE" w:rsidRPr="006C7519" w:rsidRDefault="002769FE" w:rsidP="00DA7494">
            <w:pPr>
              <w:pStyle w:val="a8"/>
            </w:pPr>
            <w:proofErr w:type="gramStart"/>
            <w:r w:rsidRPr="006C7519">
              <w:t>led[</w:t>
            </w:r>
            <w:proofErr w:type="gramEnd"/>
            <w:r w:rsidRPr="006C7519">
              <w:t>0]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056DB1" w14:textId="77777777" w:rsidR="002769FE" w:rsidRPr="006C7519" w:rsidRDefault="002769FE" w:rsidP="00DA7494">
            <w:pPr>
              <w:pStyle w:val="a8"/>
            </w:pPr>
            <w:r w:rsidRPr="006C7519">
              <w:t>M22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4E0ECC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4]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9A665F" w14:textId="77777777" w:rsidR="002769FE" w:rsidRPr="006C7519" w:rsidRDefault="002769FE" w:rsidP="00DA7494">
            <w:pPr>
              <w:pStyle w:val="a8"/>
            </w:pPr>
            <w:r w:rsidRPr="006C7519">
              <w:t>F1</w:t>
            </w:r>
          </w:p>
        </w:tc>
      </w:tr>
      <w:tr w:rsidR="002769FE" w:rsidRPr="006C7519" w14:paraId="1177EF14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9C40E" w14:textId="77777777" w:rsidR="002769FE" w:rsidRPr="006C7519" w:rsidRDefault="002769FE" w:rsidP="00DA7494">
            <w:pPr>
              <w:pStyle w:val="a8"/>
            </w:pPr>
            <w:r w:rsidRPr="006C7519">
              <w:t>gtxclk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53128C" w14:textId="77777777" w:rsidR="002769FE" w:rsidRPr="006C7519" w:rsidRDefault="002769FE" w:rsidP="00DA7494">
            <w:pPr>
              <w:pStyle w:val="a8"/>
            </w:pPr>
            <w:r w:rsidRPr="006C7519">
              <w:t>U22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FB46F3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3]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ADD93B2" w14:textId="77777777" w:rsidR="002769FE" w:rsidRPr="006C7519" w:rsidRDefault="002769FE" w:rsidP="00DA7494">
            <w:pPr>
              <w:pStyle w:val="a8"/>
            </w:pPr>
            <w:r w:rsidRPr="006C7519">
              <w:t>H2</w:t>
            </w:r>
          </w:p>
        </w:tc>
      </w:tr>
      <w:tr w:rsidR="002769FE" w:rsidRPr="006C7519" w14:paraId="3ADF0E77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9CD2" w14:textId="77777777" w:rsidR="002769FE" w:rsidRPr="006C7519" w:rsidRDefault="002769FE" w:rsidP="00DA7494">
            <w:pPr>
              <w:pStyle w:val="a8"/>
            </w:pPr>
            <w:r w:rsidRPr="006C7519">
              <w:t>gmii_txen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B5BF3DD" w14:textId="77777777" w:rsidR="002769FE" w:rsidRPr="006C7519" w:rsidRDefault="002769FE" w:rsidP="00DA7494">
            <w:pPr>
              <w:pStyle w:val="a8"/>
            </w:pPr>
            <w:r w:rsidRPr="006C7519">
              <w:t>AA19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A73B60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2]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9DC6C4" w14:textId="77777777" w:rsidR="002769FE" w:rsidRPr="006C7519" w:rsidRDefault="002769FE" w:rsidP="00DA7494">
            <w:pPr>
              <w:pStyle w:val="a8"/>
            </w:pPr>
            <w:r w:rsidRPr="006C7519">
              <w:t>G1</w:t>
            </w:r>
          </w:p>
        </w:tc>
      </w:tr>
      <w:tr w:rsidR="002769FE" w:rsidRPr="006C7519" w14:paraId="501374E0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ACD17" w14:textId="77777777" w:rsidR="002769FE" w:rsidRPr="006C7519" w:rsidRDefault="002769FE" w:rsidP="00DA7494">
            <w:pPr>
              <w:pStyle w:val="a8"/>
            </w:pPr>
            <w:r w:rsidRPr="006C7519">
              <w:t>eth_reset_n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DAA75F" w14:textId="77777777" w:rsidR="002769FE" w:rsidRPr="006C7519" w:rsidRDefault="002769FE" w:rsidP="00DA7494">
            <w:pPr>
              <w:pStyle w:val="a8"/>
            </w:pPr>
            <w:r w:rsidRPr="006C7519">
              <w:t>V22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53D44F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1]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04AAA5" w14:textId="77777777" w:rsidR="002769FE" w:rsidRPr="006C7519" w:rsidRDefault="002769FE" w:rsidP="00DA7494">
            <w:pPr>
              <w:pStyle w:val="a8"/>
            </w:pPr>
            <w:r w:rsidRPr="006C7519">
              <w:t>J1</w:t>
            </w:r>
          </w:p>
        </w:tc>
      </w:tr>
      <w:tr w:rsidR="002769FE" w:rsidRPr="006C7519" w14:paraId="25F7B57C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795A9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7]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B53788" w14:textId="77777777" w:rsidR="002769FE" w:rsidRPr="006C7519" w:rsidRDefault="002769FE" w:rsidP="00DA7494">
            <w:pPr>
              <w:pStyle w:val="a8"/>
            </w:pPr>
            <w:r w:rsidRPr="006C7519">
              <w:t>AA20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202CA7" w14:textId="77777777" w:rsidR="002769FE" w:rsidRPr="006C7519" w:rsidRDefault="002769FE" w:rsidP="00DA7494">
            <w:pPr>
              <w:pStyle w:val="a8"/>
            </w:pPr>
            <w:r w:rsidRPr="006C7519">
              <w:t>camera_</w:t>
            </w:r>
            <w:proofErr w:type="gramStart"/>
            <w:r w:rsidRPr="006C7519">
              <w:t>data[</w:t>
            </w:r>
            <w:proofErr w:type="gramEnd"/>
            <w:r w:rsidRPr="006C7519">
              <w:t>0]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5DF11C" w14:textId="77777777" w:rsidR="002769FE" w:rsidRPr="006C7519" w:rsidRDefault="002769FE" w:rsidP="00DA7494">
            <w:pPr>
              <w:pStyle w:val="a8"/>
            </w:pPr>
            <w:r w:rsidRPr="006C7519">
              <w:t>J2</w:t>
            </w:r>
          </w:p>
        </w:tc>
      </w:tr>
      <w:tr w:rsidR="002769FE" w:rsidRPr="006C7519" w14:paraId="12C8213C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A289F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6]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F515AE" w14:textId="77777777" w:rsidR="002769FE" w:rsidRPr="006C7519" w:rsidRDefault="002769FE" w:rsidP="00DA7494">
            <w:pPr>
              <w:pStyle w:val="a8"/>
            </w:pPr>
            <w:r w:rsidRPr="006C7519">
              <w:t>AB21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A4D9DB6" w14:textId="77777777" w:rsidR="002769FE" w:rsidRPr="006C7519" w:rsidRDefault="002769FE" w:rsidP="00DA7494">
            <w:pPr>
              <w:pStyle w:val="a8"/>
            </w:pPr>
            <w:r w:rsidRPr="006C7519">
              <w:t>camera_rst_n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A81F5D" w14:textId="77777777" w:rsidR="002769FE" w:rsidRPr="006C7519" w:rsidRDefault="002769FE" w:rsidP="00DA7494">
            <w:pPr>
              <w:pStyle w:val="a8"/>
            </w:pPr>
            <w:r w:rsidRPr="006C7519">
              <w:t>N20</w:t>
            </w:r>
          </w:p>
        </w:tc>
      </w:tr>
      <w:tr w:rsidR="002769FE" w:rsidRPr="006C7519" w14:paraId="31B0B324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FA462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5]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42162C" w14:textId="77777777" w:rsidR="002769FE" w:rsidRPr="006C7519" w:rsidRDefault="002769FE" w:rsidP="00DA7494">
            <w:pPr>
              <w:pStyle w:val="a8"/>
            </w:pPr>
            <w:r w:rsidRPr="006C7519">
              <w:t>AA21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597644" w14:textId="77777777" w:rsidR="002769FE" w:rsidRPr="006C7519" w:rsidRDefault="002769FE" w:rsidP="00DA7494">
            <w:pPr>
              <w:pStyle w:val="a8"/>
            </w:pPr>
            <w:r w:rsidRPr="006C7519">
              <w:t>camera_sclk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1AF833" w14:textId="77777777" w:rsidR="002769FE" w:rsidRPr="006C7519" w:rsidRDefault="002769FE" w:rsidP="00DA7494">
            <w:pPr>
              <w:pStyle w:val="a8"/>
            </w:pPr>
            <w:r w:rsidRPr="006C7519">
              <w:t>M20</w:t>
            </w:r>
          </w:p>
        </w:tc>
      </w:tr>
      <w:tr w:rsidR="002769FE" w:rsidRPr="006C7519" w14:paraId="3E2D6579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343B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4]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841B891" w14:textId="77777777" w:rsidR="002769FE" w:rsidRPr="006C7519" w:rsidRDefault="002769FE" w:rsidP="00DA7494">
            <w:pPr>
              <w:pStyle w:val="a8"/>
            </w:pPr>
            <w:r w:rsidRPr="006C7519">
              <w:t>AB22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525330" w14:textId="77777777" w:rsidR="002769FE" w:rsidRPr="006C7519" w:rsidRDefault="002769FE" w:rsidP="00DA7494">
            <w:pPr>
              <w:pStyle w:val="a8"/>
            </w:pPr>
            <w:r w:rsidRPr="006C7519">
              <w:t>camera_href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E4155" w14:textId="77777777" w:rsidR="002769FE" w:rsidRPr="006C7519" w:rsidRDefault="002769FE" w:rsidP="00DA7494">
            <w:pPr>
              <w:pStyle w:val="a8"/>
            </w:pPr>
            <w:r w:rsidRPr="006C7519">
              <w:t>A1</w:t>
            </w:r>
          </w:p>
        </w:tc>
      </w:tr>
      <w:tr w:rsidR="002769FE" w:rsidRPr="006C7519" w14:paraId="2AAB2B61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A95B7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3]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6E879D" w14:textId="77777777" w:rsidR="002769FE" w:rsidRPr="006C7519" w:rsidRDefault="002769FE" w:rsidP="00DA7494">
            <w:pPr>
              <w:pStyle w:val="a8"/>
            </w:pPr>
            <w:r w:rsidRPr="006C7519">
              <w:t>Y22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556EE0" w14:textId="77777777" w:rsidR="002769FE" w:rsidRPr="006C7519" w:rsidRDefault="002769FE" w:rsidP="00DA7494">
            <w:pPr>
              <w:pStyle w:val="a8"/>
            </w:pPr>
            <w:r w:rsidRPr="006C7519">
              <w:t>camera_sdat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8B3CDF" w14:textId="77777777" w:rsidR="002769FE" w:rsidRPr="006C7519" w:rsidRDefault="002769FE" w:rsidP="00DA7494">
            <w:pPr>
              <w:pStyle w:val="a8"/>
            </w:pPr>
            <w:r w:rsidRPr="006C7519">
              <w:t>L18</w:t>
            </w:r>
          </w:p>
        </w:tc>
      </w:tr>
      <w:tr w:rsidR="002769FE" w:rsidRPr="006C7519" w14:paraId="69B4EB85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DF17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2]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39A2754" w14:textId="77777777" w:rsidR="002769FE" w:rsidRPr="006C7519" w:rsidRDefault="002769FE" w:rsidP="00DA7494">
            <w:pPr>
              <w:pStyle w:val="a8"/>
            </w:pPr>
            <w:r w:rsidRPr="006C7519">
              <w:t>W21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E3C7A2" w14:textId="77777777" w:rsidR="002769FE" w:rsidRPr="006C7519" w:rsidRDefault="002769FE" w:rsidP="00DA7494">
            <w:pPr>
              <w:pStyle w:val="a8"/>
            </w:pPr>
            <w:r w:rsidRPr="006C7519">
              <w:t>camera_vsync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6E9772" w14:textId="77777777" w:rsidR="002769FE" w:rsidRPr="006C7519" w:rsidRDefault="002769FE" w:rsidP="00DA7494">
            <w:pPr>
              <w:pStyle w:val="a8"/>
            </w:pPr>
            <w:r w:rsidRPr="006C7519">
              <w:t>B2</w:t>
            </w:r>
          </w:p>
        </w:tc>
      </w:tr>
      <w:tr w:rsidR="002769FE" w:rsidRPr="006C7519" w14:paraId="0F6DD103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C37F0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1]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BADE3C" w14:textId="77777777" w:rsidR="002769FE" w:rsidRPr="006C7519" w:rsidRDefault="002769FE" w:rsidP="00DA7494">
            <w:pPr>
              <w:pStyle w:val="a8"/>
            </w:pPr>
            <w:r w:rsidRPr="006C7519">
              <w:t>W22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C7ACB" w14:textId="77777777" w:rsidR="002769FE" w:rsidRPr="006C7519" w:rsidRDefault="002769FE" w:rsidP="00DA7494">
            <w:pPr>
              <w:pStyle w:val="a8"/>
            </w:pPr>
            <w:r w:rsidRPr="006C7519">
              <w:t>camera_xclk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D2F6CCD" w14:textId="77777777" w:rsidR="002769FE" w:rsidRPr="006C7519" w:rsidRDefault="002769FE" w:rsidP="00DA7494">
            <w:pPr>
              <w:pStyle w:val="a8"/>
            </w:pPr>
            <w:r w:rsidRPr="006C7519">
              <w:t>M17</w:t>
            </w:r>
          </w:p>
        </w:tc>
      </w:tr>
      <w:tr w:rsidR="002769FE" w:rsidRPr="006C7519" w14:paraId="05BA3A06" w14:textId="77777777" w:rsidTr="00DA7494">
        <w:trPr>
          <w:jc w:val="center"/>
        </w:trPr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82015" w14:textId="77777777" w:rsidR="002769FE" w:rsidRPr="006C7519" w:rsidRDefault="002769FE" w:rsidP="00DA7494">
            <w:pPr>
              <w:pStyle w:val="a8"/>
            </w:pPr>
            <w:r w:rsidRPr="006C7519">
              <w:t>gmii_</w:t>
            </w:r>
            <w:proofErr w:type="gramStart"/>
            <w:r w:rsidRPr="006C7519">
              <w:t>txd[</w:t>
            </w:r>
            <w:proofErr w:type="gramEnd"/>
            <w:r w:rsidRPr="006C7519">
              <w:t>0]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F37DC1" w14:textId="77777777" w:rsidR="002769FE" w:rsidRPr="006C7519" w:rsidRDefault="002769FE" w:rsidP="00DA7494">
            <w:pPr>
              <w:pStyle w:val="a8"/>
            </w:pPr>
            <w:r w:rsidRPr="006C7519">
              <w:t>U21</w:t>
            </w:r>
          </w:p>
        </w:tc>
        <w:tc>
          <w:tcPr>
            <w:tcW w:w="1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2C0A77" w14:textId="77777777" w:rsidR="002769FE" w:rsidRPr="006C7519" w:rsidRDefault="002769FE" w:rsidP="00DA7494">
            <w:pPr>
              <w:pStyle w:val="a8"/>
            </w:pP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9A4E4A" w14:textId="77777777" w:rsidR="002769FE" w:rsidRPr="006C7519" w:rsidRDefault="002769FE" w:rsidP="00DA7494">
            <w:pPr>
              <w:pStyle w:val="a8"/>
            </w:pPr>
          </w:p>
        </w:tc>
      </w:tr>
    </w:tbl>
    <w:p w14:paraId="5450BEC3" w14:textId="77777777" w:rsidR="002769FE" w:rsidRDefault="002769FE" w:rsidP="002769FE">
      <w:pPr>
        <w:pStyle w:val="4"/>
        <w:spacing w:before="156" w:after="156"/>
        <w:ind w:firstLine="562"/>
      </w:pPr>
      <w:r>
        <w:rPr>
          <w:rFonts w:hint="eastAsia"/>
        </w:rPr>
        <w:t>以太网</w:t>
      </w:r>
      <w:r>
        <w:t>图像传输工程实操</w:t>
      </w:r>
    </w:p>
    <w:p w14:paraId="38B31CBA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t>使用网线</w:t>
      </w:r>
      <w:r>
        <w:rPr>
          <w:rFonts w:hint="eastAsia"/>
        </w:rPr>
        <w:t>将开发板</w:t>
      </w:r>
      <w:r>
        <w:t>上的以太网接口</w:t>
      </w:r>
      <w:r>
        <w:rPr>
          <w:rFonts w:hint="eastAsia"/>
        </w:rPr>
        <w:t>和</w:t>
      </w:r>
      <w:proofErr w:type="gramStart"/>
      <w:r>
        <w:t>您当前</w:t>
      </w:r>
      <w:proofErr w:type="gramEnd"/>
      <w:r>
        <w:t>调试测试工程用的</w:t>
      </w:r>
      <w:r>
        <w:t>PC</w:t>
      </w:r>
      <w:r>
        <w:rPr>
          <w:rFonts w:hint="eastAsia"/>
        </w:rPr>
        <w:t>机</w:t>
      </w:r>
      <w:r>
        <w:t>的网口连接起来。连接好下载线缆</w:t>
      </w:r>
      <w:r>
        <w:rPr>
          <w:rFonts w:hint="eastAsia"/>
        </w:rPr>
        <w:t>并给</w:t>
      </w:r>
      <w:r>
        <w:t>开发板上电</w:t>
      </w:r>
      <w:r>
        <w:rPr>
          <w:rFonts w:hint="eastAsia"/>
        </w:rPr>
        <w:t>。</w:t>
      </w:r>
    </w:p>
    <w:p w14:paraId="4A61D5E6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将</w:t>
      </w:r>
      <w:r>
        <w:t xml:space="preserve">OV5640 </w:t>
      </w:r>
      <w:r>
        <w:rPr>
          <w:rFonts w:hint="eastAsia"/>
        </w:rPr>
        <w:t>摄像头</w:t>
      </w:r>
      <w:r>
        <w:t>插入开发板的摄像头接口中。</w:t>
      </w:r>
    </w:p>
    <w:p w14:paraId="2657B997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3</w:t>
      </w:r>
      <w:r>
        <w:rPr>
          <w:rFonts w:hint="eastAsia"/>
        </w:rPr>
        <w:t>、双击</w:t>
      </w:r>
      <w:r>
        <w:rPr>
          <w:rFonts w:hint="eastAsia"/>
        </w:rPr>
        <w:t>ov5640_udp_gmii(Vivado Project File)</w:t>
      </w:r>
      <w:r>
        <w:rPr>
          <w:rFonts w:hint="eastAsia"/>
        </w:rPr>
        <w:t>以</w:t>
      </w:r>
      <w:r>
        <w:t>打开工程（</w:t>
      </w:r>
      <w:r>
        <w:rPr>
          <w:rFonts w:hint="eastAsia"/>
        </w:rPr>
        <w:t>工程</w:t>
      </w:r>
      <w:r>
        <w:t>创建时候对应的版本</w:t>
      </w:r>
      <w:r>
        <w:rPr>
          <w:rFonts w:hint="eastAsia"/>
        </w:rPr>
        <w:t>Vivado 2018.3</w:t>
      </w:r>
      <w:r>
        <w:t>）</w:t>
      </w:r>
      <w:r>
        <w:rPr>
          <w:rFonts w:hint="eastAsia"/>
        </w:rPr>
        <w:t>。</w:t>
      </w:r>
    </w:p>
    <w:p w14:paraId="0E7791F4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4</w:t>
      </w:r>
      <w:r>
        <w:rPr>
          <w:rFonts w:hint="eastAsia"/>
        </w:rPr>
        <w:t>、下载</w:t>
      </w:r>
      <w:r>
        <w:rPr>
          <w:rFonts w:hint="eastAsia"/>
        </w:rPr>
        <w:t>ov5640_udp_gmii.bit</w:t>
      </w:r>
      <w:r>
        <w:rPr>
          <w:rFonts w:hint="eastAsia"/>
        </w:rPr>
        <w:t>文件到</w:t>
      </w:r>
      <w:r>
        <w:t>开发板中</w:t>
      </w:r>
      <w:r>
        <w:rPr>
          <w:rFonts w:hint="eastAsia"/>
        </w:rPr>
        <w:t>，</w:t>
      </w:r>
      <w:r>
        <w:t>注意这一步</w:t>
      </w:r>
      <w:r>
        <w:rPr>
          <w:rFonts w:hint="eastAsia"/>
        </w:rPr>
        <w:t>一定</w:t>
      </w:r>
      <w:r>
        <w:t>要</w:t>
      </w:r>
      <w:r>
        <w:rPr>
          <w:rFonts w:hint="eastAsia"/>
        </w:rPr>
        <w:t>先于</w:t>
      </w:r>
      <w:r>
        <w:t>下面</w:t>
      </w:r>
      <w:r>
        <w:rPr>
          <w:rFonts w:hint="eastAsia"/>
        </w:rPr>
        <w:t>的</w:t>
      </w:r>
      <w:r>
        <w:t>步骤执行</w:t>
      </w:r>
      <w:r>
        <w:rPr>
          <w:rFonts w:hint="eastAsia"/>
        </w:rPr>
        <w:t>，</w:t>
      </w:r>
      <w:r>
        <w:t>否则以下操作无法正常进行。</w:t>
      </w:r>
    </w:p>
    <w:p w14:paraId="1C26E4AE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5</w:t>
      </w:r>
      <w:r>
        <w:rPr>
          <w:rFonts w:hint="eastAsia"/>
        </w:rPr>
        <w:t>、在电脑上进入【控制面板】</w:t>
      </w:r>
      <w:r>
        <w:rPr>
          <w:rFonts w:hint="eastAsia"/>
        </w:rPr>
        <w:t>-&gt;</w:t>
      </w:r>
      <w:r>
        <w:rPr>
          <w:rFonts w:hint="eastAsia"/>
        </w:rPr>
        <w:t>【网络和</w:t>
      </w:r>
      <w:r>
        <w:rPr>
          <w:rFonts w:hint="eastAsia"/>
        </w:rPr>
        <w:t xml:space="preserve"> Internet</w:t>
      </w:r>
      <w:r>
        <w:rPr>
          <w:rFonts w:hint="eastAsia"/>
        </w:rPr>
        <w:t>】</w:t>
      </w:r>
      <w:r>
        <w:rPr>
          <w:rFonts w:hint="eastAsia"/>
        </w:rPr>
        <w:t>-&gt;</w:t>
      </w:r>
      <w:r>
        <w:rPr>
          <w:rFonts w:hint="eastAsia"/>
        </w:rPr>
        <w:t>【查看网络状态和任务】，</w:t>
      </w:r>
      <w:r>
        <w:rPr>
          <w:rFonts w:hint="eastAsia"/>
        </w:rPr>
        <w:lastRenderedPageBreak/>
        <w:t>查看网络连接状态。需要看到在活动网络中有本地连接存在，才表明开发板和电脑的网络才已经连通。至于显示的无法连接到网络选项，意思是指无法连接到互联网获取网络上的数据，这是正常的，无需在意。</w:t>
      </w:r>
    </w:p>
    <w:p w14:paraId="1B1FB30A" w14:textId="77777777" w:rsidR="002769FE" w:rsidRDefault="002769FE" w:rsidP="002769FE">
      <w:pPr>
        <w:pStyle w:val="a6"/>
        <w:ind w:firstLine="360"/>
      </w:pP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 wp14:anchorId="439D25C5" wp14:editId="7EBEC58A">
            <wp:extent cx="4613275" cy="2611755"/>
            <wp:effectExtent l="0" t="0" r="4445" b="9525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13275" cy="2611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245995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6</w:t>
      </w:r>
      <w:r>
        <w:rPr>
          <w:rFonts w:hint="eastAsia"/>
        </w:rPr>
        <w:t>、点击“本地连接”文字，以查看该网络状态，确认当前连接速度为千兆速率（</w:t>
      </w:r>
      <w:r>
        <w:rPr>
          <w:rFonts w:hint="eastAsia"/>
        </w:rPr>
        <w:t>1000.0 Mbps</w:t>
      </w:r>
      <w:r>
        <w:rPr>
          <w:rFonts w:hint="eastAsia"/>
        </w:rPr>
        <w:t>）</w:t>
      </w:r>
    </w:p>
    <w:p w14:paraId="4F8D5F87" w14:textId="77777777" w:rsidR="002769FE" w:rsidRDefault="002769FE" w:rsidP="002769FE">
      <w:pPr>
        <w:pStyle w:val="a6"/>
        <w:ind w:firstLine="360"/>
      </w:pPr>
      <w:r>
        <w:rPr>
          <w:rFonts w:ascii="宋体" w:eastAsia="宋体" w:hAnsi="宋体" w:cs="宋体"/>
          <w:noProof/>
          <w:szCs w:val="24"/>
        </w:rPr>
        <w:drawing>
          <wp:inline distT="0" distB="0" distL="114300" distR="114300" wp14:anchorId="77AD2A34" wp14:editId="4938FC75">
            <wp:extent cx="2822575" cy="3874135"/>
            <wp:effectExtent l="0" t="0" r="12065" b="12065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22575" cy="3874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9692EF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lastRenderedPageBreak/>
        <w:t>7</w:t>
      </w:r>
      <w:r>
        <w:rPr>
          <w:rFonts w:hint="eastAsia"/>
        </w:rPr>
        <w:t>、在上述本地连接状态中，点击属性，并在弹出的属性对话框中双击【</w:t>
      </w:r>
      <w:r>
        <w:rPr>
          <w:rFonts w:hint="eastAsia"/>
        </w:rPr>
        <w:t xml:space="preserve">Internet </w:t>
      </w:r>
      <w:r>
        <w:rPr>
          <w:rFonts w:hint="eastAsia"/>
        </w:rPr>
        <w:t>协议版本</w:t>
      </w:r>
      <w:r>
        <w:rPr>
          <w:rFonts w:hint="eastAsia"/>
        </w:rPr>
        <w:t xml:space="preserve"> 4 </w:t>
      </w:r>
      <w:r>
        <w:rPr>
          <w:rFonts w:hint="eastAsia"/>
        </w:rPr>
        <w:t>（</w:t>
      </w:r>
      <w:r>
        <w:rPr>
          <w:rFonts w:hint="eastAsia"/>
        </w:rPr>
        <w:t>TCP/Ipv4</w:t>
      </w:r>
      <w:r>
        <w:rPr>
          <w:rFonts w:hint="eastAsia"/>
        </w:rPr>
        <w:t>）】选项，然后再弹出的属性对话框中设置静态</w:t>
      </w:r>
      <w:r>
        <w:rPr>
          <w:rFonts w:hint="eastAsia"/>
        </w:rPr>
        <w:t>IP</w:t>
      </w:r>
      <w:r>
        <w:rPr>
          <w:rFonts w:hint="eastAsia"/>
        </w:rPr>
        <w:t>地址。如下图所示。</w:t>
      </w:r>
    </w:p>
    <w:p w14:paraId="148FD350" w14:textId="77777777" w:rsidR="002769FE" w:rsidRDefault="002769FE" w:rsidP="002769FE">
      <w:pPr>
        <w:pStyle w:val="a7"/>
        <w:spacing w:before="156" w:after="156"/>
        <w:ind w:firstLineChars="0" w:firstLine="0"/>
      </w:pPr>
      <w:r>
        <w:rPr>
          <w:rFonts w:hint="eastAsia"/>
          <w:noProof/>
        </w:rPr>
        <w:drawing>
          <wp:inline distT="0" distB="0" distL="114300" distR="114300" wp14:anchorId="2A3A002D" wp14:editId="0E2598DD">
            <wp:extent cx="5274310" cy="3255645"/>
            <wp:effectExtent l="0" t="0" r="13970" b="5715"/>
            <wp:docPr id="17" name="图片 17" descr="无标题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无标题(2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A5A88" w14:textId="77777777" w:rsidR="002769FE" w:rsidRDefault="002769FE" w:rsidP="002769FE">
      <w:pPr>
        <w:numPr>
          <w:ilvl w:val="0"/>
          <w:numId w:val="3"/>
        </w:numPr>
        <w:ind w:firstLineChars="0" w:firstLine="0"/>
      </w:pPr>
      <w:r>
        <w:rPr>
          <w:rFonts w:hint="eastAsia"/>
        </w:rPr>
        <w:t>开启电脑巨型帧。在“设备管理器</w:t>
      </w:r>
      <w:r>
        <w:rPr>
          <w:rFonts w:hint="eastAsia"/>
        </w:rPr>
        <w:t>\</w:t>
      </w:r>
      <w:r>
        <w:rPr>
          <w:rFonts w:hint="eastAsia"/>
        </w:rPr>
        <w:t>网络适配器</w:t>
      </w:r>
      <w:r>
        <w:rPr>
          <w:rFonts w:hint="eastAsia"/>
        </w:rPr>
        <w:t>\Realtek PCle GbE Family Controller</w:t>
      </w:r>
      <w:r>
        <w:rPr>
          <w:rFonts w:hint="eastAsia"/>
        </w:rPr>
        <w:t>属性</w:t>
      </w:r>
      <w:r>
        <w:rPr>
          <w:rFonts w:hint="eastAsia"/>
        </w:rPr>
        <w:t>\</w:t>
      </w:r>
      <w:r>
        <w:rPr>
          <w:rFonts w:hint="eastAsia"/>
        </w:rPr>
        <w:t>高级</w:t>
      </w:r>
      <w:r>
        <w:rPr>
          <w:rFonts w:hint="eastAsia"/>
        </w:rPr>
        <w:t>\</w:t>
      </w:r>
      <w:r>
        <w:rPr>
          <w:rFonts w:hint="eastAsia"/>
        </w:rPr>
        <w:t>巨型帧”</w:t>
      </w:r>
    </w:p>
    <w:p w14:paraId="5E6015A1" w14:textId="77777777" w:rsidR="002769FE" w:rsidRDefault="002769FE" w:rsidP="002769F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536619F2" wp14:editId="0EFE3395">
            <wp:extent cx="5272405" cy="3754755"/>
            <wp:effectExtent l="0" t="0" r="635" b="952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B601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9</w:t>
      </w:r>
      <w:r>
        <w:rPr>
          <w:rFonts w:hint="eastAsia"/>
        </w:rPr>
        <w:t>、由于本测试工程不支持</w:t>
      </w:r>
      <w:r>
        <w:rPr>
          <w:rFonts w:hint="eastAsia"/>
        </w:rPr>
        <w:t>ARP</w:t>
      </w:r>
      <w:r>
        <w:rPr>
          <w:rFonts w:hint="eastAsia"/>
        </w:rPr>
        <w:t>协议，因此只能通过静态绑定的方式来强制将开发板的</w:t>
      </w:r>
      <w:r>
        <w:rPr>
          <w:rFonts w:hint="eastAsia"/>
        </w:rPr>
        <w:t>IP</w:t>
      </w:r>
      <w:r>
        <w:rPr>
          <w:rFonts w:hint="eastAsia"/>
        </w:rPr>
        <w:t>地址和</w:t>
      </w:r>
      <w:r>
        <w:rPr>
          <w:rFonts w:hint="eastAsia"/>
        </w:rPr>
        <w:t>MAC</w:t>
      </w:r>
      <w:r>
        <w:rPr>
          <w:rFonts w:hint="eastAsia"/>
        </w:rPr>
        <w:t>地址关联在一起。这样，当</w:t>
      </w:r>
      <w:r>
        <w:rPr>
          <w:rFonts w:hint="eastAsia"/>
        </w:rPr>
        <w:t xml:space="preserve"> PC</w:t>
      </w:r>
      <w:r>
        <w:rPr>
          <w:rFonts w:hint="eastAsia"/>
        </w:rPr>
        <w:t>发送给</w:t>
      </w:r>
      <w:r>
        <w:rPr>
          <w:rFonts w:hint="eastAsia"/>
        </w:rPr>
        <w:t>192.168.0.2</w:t>
      </w:r>
      <w:r>
        <w:rPr>
          <w:rFonts w:hint="eastAsia"/>
        </w:rPr>
        <w:t>的数据包的时候，目标</w:t>
      </w:r>
      <w:r>
        <w:rPr>
          <w:rFonts w:hint="eastAsia"/>
        </w:rPr>
        <w:t>MAC</w:t>
      </w:r>
      <w:r>
        <w:rPr>
          <w:rFonts w:hint="eastAsia"/>
        </w:rPr>
        <w:t>地址自动为开发板的</w:t>
      </w:r>
      <w:r>
        <w:rPr>
          <w:rFonts w:hint="eastAsia"/>
        </w:rPr>
        <w:t>MAC</w:t>
      </w:r>
      <w:r>
        <w:rPr>
          <w:rFonts w:hint="eastAsia"/>
        </w:rPr>
        <w:t>地址。</w:t>
      </w:r>
    </w:p>
    <w:p w14:paraId="2C950926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10</w:t>
      </w:r>
      <w:r>
        <w:rPr>
          <w:rFonts w:hint="eastAsia"/>
        </w:rPr>
        <w:t>、操作时先以管理员身份运行</w:t>
      </w:r>
      <w:r>
        <w:rPr>
          <w:rFonts w:hint="eastAsia"/>
        </w:rPr>
        <w:t>cmd.exe</w:t>
      </w:r>
      <w:r>
        <w:rPr>
          <w:rFonts w:hint="eastAsia"/>
        </w:rPr>
        <w:t>程序（该文件在</w:t>
      </w:r>
      <w:r>
        <w:rPr>
          <w:rFonts w:hint="eastAsia"/>
        </w:rPr>
        <w:t>C:\Windows\System32</w:t>
      </w:r>
      <w:r>
        <w:rPr>
          <w:rFonts w:hint="eastAsia"/>
        </w:rPr>
        <w:t>路径下），也就是我们常说的命令行窗口。由于有用户反应在使用时无法成功绑定</w:t>
      </w:r>
      <w:r>
        <w:rPr>
          <w:rFonts w:hint="eastAsia"/>
        </w:rPr>
        <w:t>arp</w:t>
      </w:r>
      <w:r>
        <w:rPr>
          <w:rFonts w:hint="eastAsia"/>
        </w:rPr>
        <w:t>，经过分析就是操作权限不够，所以这里强调要以管理员身份运行</w:t>
      </w:r>
      <w:r>
        <w:rPr>
          <w:rFonts w:hint="eastAsia"/>
        </w:rPr>
        <w:t>cmd.exe</w:t>
      </w:r>
      <w:r>
        <w:rPr>
          <w:rFonts w:hint="eastAsia"/>
        </w:rPr>
        <w:t>。然后在窗口中输入下述命令：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4599"/>
      </w:tblGrid>
      <w:tr w:rsidR="002769FE" w14:paraId="6FB76C6C" w14:textId="77777777" w:rsidTr="00DA7494">
        <w:trPr>
          <w:jc w:val="center"/>
        </w:trPr>
        <w:tc>
          <w:tcPr>
            <w:tcW w:w="4599" w:type="dxa"/>
          </w:tcPr>
          <w:p w14:paraId="6C8CC6E7" w14:textId="77777777" w:rsidR="002769FE" w:rsidRDefault="002769FE" w:rsidP="00DA7494">
            <w:pPr>
              <w:pStyle w:val="a8"/>
              <w:ind w:firstLine="400"/>
              <w:rPr>
                <w:sz w:val="20"/>
              </w:rPr>
            </w:pPr>
            <w:r>
              <w:rPr>
                <w:sz w:val="20"/>
              </w:rPr>
              <w:t>arp</w:t>
            </w:r>
            <w:r>
              <w:rPr>
                <w:rFonts w:hint="eastAsia"/>
                <w:sz w:val="20"/>
              </w:rPr>
              <w:t xml:space="preserve"> </w:t>
            </w:r>
            <w:r>
              <w:rPr>
                <w:sz w:val="20"/>
              </w:rPr>
              <w:t xml:space="preserve">  </w:t>
            </w:r>
            <w:r>
              <w:rPr>
                <w:rFonts w:hint="eastAsia"/>
                <w:sz w:val="20"/>
              </w:rPr>
              <w:t xml:space="preserve">-s </w:t>
            </w:r>
            <w:r>
              <w:rPr>
                <w:sz w:val="20"/>
              </w:rPr>
              <w:t xml:space="preserve">  </w:t>
            </w:r>
            <w:r>
              <w:rPr>
                <w:rFonts w:hint="eastAsia"/>
                <w:sz w:val="20"/>
              </w:rPr>
              <w:t>192.168.0.2</w:t>
            </w:r>
            <w:r>
              <w:rPr>
                <w:sz w:val="20"/>
              </w:rPr>
              <w:t xml:space="preserve">  </w:t>
            </w:r>
            <w:r>
              <w:rPr>
                <w:rFonts w:hint="eastAsia"/>
                <w:sz w:val="20"/>
              </w:rPr>
              <w:t xml:space="preserve"> 00-0a-35-01-fe-c0</w:t>
            </w:r>
          </w:p>
        </w:tc>
      </w:tr>
    </w:tbl>
    <w:p w14:paraId="6AC769A3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绑定后我们可以用</w:t>
      </w:r>
      <w:r>
        <w:rPr>
          <w:rFonts w:hint="eastAsia"/>
        </w:rPr>
        <w:t>arp  -a</w:t>
      </w:r>
      <w:r>
        <w:rPr>
          <w:rFonts w:hint="eastAsia"/>
        </w:rPr>
        <w:t>命令来查看</w:t>
      </w:r>
      <w:r>
        <w:rPr>
          <w:rFonts w:hint="eastAsia"/>
        </w:rPr>
        <w:t>PC</w:t>
      </w:r>
      <w:r>
        <w:rPr>
          <w:rFonts w:hint="eastAsia"/>
        </w:rPr>
        <w:t>上绑定的结果，如下图所示：</w:t>
      </w:r>
    </w:p>
    <w:p w14:paraId="7F2C7C89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noProof/>
        </w:rPr>
        <w:lastRenderedPageBreak/>
        <w:drawing>
          <wp:inline distT="0" distB="0" distL="114300" distR="114300" wp14:anchorId="490D865D" wp14:editId="26E87035">
            <wp:extent cx="5270500" cy="2740025"/>
            <wp:effectExtent l="0" t="0" r="2540" b="317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28A61" w14:textId="77777777" w:rsidR="002769FE" w:rsidRDefault="002769FE" w:rsidP="002769FE">
      <w:pPr>
        <w:pStyle w:val="a"/>
        <w:numPr>
          <w:ilvl w:val="0"/>
          <w:numId w:val="0"/>
        </w:numPr>
        <w:spacing w:before="156" w:after="156"/>
        <w:ind w:leftChars="-200" w:left="-480" w:firstLineChars="200" w:firstLine="480"/>
      </w:pPr>
      <w:r>
        <w:rPr>
          <w:rFonts w:hint="eastAsia"/>
        </w:rPr>
        <w:t>打开网络调试助手（小梅哥以太网摄像头</w:t>
      </w:r>
      <w:r>
        <w:rPr>
          <w:rFonts w:hint="eastAsia"/>
        </w:rPr>
        <w:t>.exe</w:t>
      </w:r>
      <w:r>
        <w:rPr>
          <w:rFonts w:hint="eastAsia"/>
        </w:rPr>
        <w:t>）并按照如下所述设置各项参数。</w:t>
      </w:r>
    </w:p>
    <w:p w14:paraId="247399C2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3E25739A" wp14:editId="3DD0A653">
            <wp:extent cx="5268595" cy="3696335"/>
            <wp:effectExtent l="0" t="0" r="4445" b="698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E7E3F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本机</w:t>
      </w:r>
      <w:r>
        <w:t>IP</w:t>
      </w:r>
      <w:r>
        <w:t>，对应当前实验所用电脑的</w:t>
      </w:r>
      <w:r>
        <w:t>IP</w:t>
      </w:r>
      <w:r>
        <w:t>地址，前面已经</w:t>
      </w:r>
      <w:r>
        <w:rPr>
          <w:rFonts w:hint="eastAsia"/>
        </w:rPr>
        <w:t>按照</w:t>
      </w:r>
      <w:r>
        <w:t>要求设置为了</w:t>
      </w:r>
      <w:r>
        <w:rPr>
          <w:rFonts w:hint="eastAsia"/>
        </w:rPr>
        <w:t>192.168.0.3</w:t>
      </w:r>
      <w:r>
        <w:rPr>
          <w:rFonts w:hint="eastAsia"/>
        </w:rPr>
        <w:t>，</w:t>
      </w:r>
      <w:r>
        <w:t>所以这里直接填写该地址</w:t>
      </w:r>
      <w:r>
        <w:rPr>
          <w:rFonts w:hint="eastAsia"/>
        </w:rPr>
        <w:t>。</w:t>
      </w:r>
    </w:p>
    <w:p w14:paraId="4F9DF766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本机</w:t>
      </w:r>
      <w:r>
        <w:t>端口，对应当前实验所用电脑接收图像时使用的网络端口，该端口在</w:t>
      </w:r>
      <w:r>
        <w:t>FPGA</w:t>
      </w:r>
      <w:r>
        <w:rPr>
          <w:rFonts w:hint="eastAsia"/>
        </w:rPr>
        <w:t>程序</w:t>
      </w:r>
      <w:r>
        <w:t>中定义为了</w:t>
      </w:r>
      <w:r>
        <w:rPr>
          <w:rFonts w:hint="eastAsia"/>
        </w:rPr>
        <w:t>6000</w:t>
      </w:r>
      <w:r>
        <w:rPr>
          <w:rFonts w:hint="eastAsia"/>
        </w:rPr>
        <w:t>，</w:t>
      </w:r>
      <w:r>
        <w:t>所以这里也要设置为</w:t>
      </w:r>
      <w:r>
        <w:rPr>
          <w:rFonts w:hint="eastAsia"/>
        </w:rPr>
        <w:t>6000</w:t>
      </w:r>
      <w:r>
        <w:rPr>
          <w:rFonts w:hint="eastAsia"/>
        </w:rPr>
        <w:t>才能</w:t>
      </w:r>
      <w:r>
        <w:t>正确显示图像。</w:t>
      </w:r>
    </w:p>
    <w:p w14:paraId="7A28ECF4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远程</w:t>
      </w:r>
      <w:r>
        <w:t>IP</w:t>
      </w:r>
      <w:r>
        <w:t>，对应</w:t>
      </w:r>
      <w:r>
        <w:t>FPGA</w:t>
      </w:r>
      <w:r>
        <w:t>开发板使用的</w:t>
      </w:r>
      <w:r>
        <w:t>IP</w:t>
      </w:r>
      <w:r>
        <w:t>地址，也就是代码中的</w:t>
      </w:r>
      <w:r>
        <w:rPr>
          <w:rFonts w:hint="eastAsia"/>
        </w:rPr>
        <w:t>SRC</w:t>
      </w:r>
      <w:r>
        <w:t>_</w:t>
      </w:r>
      <w:r>
        <w:rPr>
          <w:rFonts w:hint="eastAsia"/>
        </w:rPr>
        <w:t>IP</w:t>
      </w:r>
      <w:r>
        <w:t>值</w:t>
      </w:r>
      <w:r>
        <w:rPr>
          <w:rFonts w:hint="eastAsia"/>
        </w:rPr>
        <w:t>。</w:t>
      </w:r>
      <w:r>
        <w:t>例程</w:t>
      </w:r>
      <w:r>
        <w:lastRenderedPageBreak/>
        <w:t>使用的</w:t>
      </w:r>
      <w:r>
        <w:rPr>
          <w:rFonts w:hint="eastAsia"/>
        </w:rPr>
        <w:t>为</w:t>
      </w:r>
      <w:r>
        <w:rPr>
          <w:rFonts w:hint="eastAsia"/>
        </w:rPr>
        <w:t>192.168.</w:t>
      </w:r>
      <w:r>
        <w:t>0.2</w:t>
      </w:r>
      <w:r>
        <w:rPr>
          <w:rFonts w:hint="eastAsia"/>
        </w:rPr>
        <w:t>。</w:t>
      </w:r>
    </w:p>
    <w:p w14:paraId="0F1748E0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远程</w:t>
      </w:r>
      <w:r>
        <w:t>端口，对应</w:t>
      </w:r>
      <w:r>
        <w:t>FPGA</w:t>
      </w:r>
      <w:r>
        <w:t>开发板使用的端口号，也就是代码中的</w:t>
      </w:r>
      <w:r>
        <w:rPr>
          <w:rFonts w:hint="eastAsia"/>
        </w:rPr>
        <w:t>SRC</w:t>
      </w:r>
      <w:r>
        <w:t>_</w:t>
      </w:r>
      <w:r>
        <w:rPr>
          <w:rFonts w:hint="eastAsia"/>
        </w:rPr>
        <w:t>PORT</w:t>
      </w:r>
      <w:r>
        <w:t>t</w:t>
      </w:r>
      <w:r>
        <w:t>值，例程使用的为</w:t>
      </w:r>
      <w:r>
        <w:rPr>
          <w:rFonts w:hint="eastAsia"/>
        </w:rPr>
        <w:t>5000</w:t>
      </w:r>
      <w:r>
        <w:rPr>
          <w:rFonts w:hint="eastAsia"/>
        </w:rPr>
        <w:t>。</w:t>
      </w:r>
    </w:p>
    <w:p w14:paraId="0B537326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分辨率</w:t>
      </w:r>
      <w:r>
        <w:t>，对应了</w:t>
      </w:r>
      <w:r>
        <w:rPr>
          <w:rFonts w:hint="eastAsia"/>
        </w:rPr>
        <w:t>摄像头</w:t>
      </w:r>
      <w:r>
        <w:t>输出的图像分辨率大小，</w:t>
      </w:r>
      <w:r>
        <w:rPr>
          <w:rFonts w:hint="eastAsia"/>
        </w:rPr>
        <w:t>本</w:t>
      </w:r>
      <w:r>
        <w:t>实验中，</w:t>
      </w:r>
      <w:r>
        <w:rPr>
          <w:rFonts w:hint="eastAsia"/>
        </w:rPr>
        <w:t>千</w:t>
      </w:r>
      <w:r>
        <w:t>兆</w:t>
      </w:r>
      <w:r>
        <w:rPr>
          <w:rFonts w:hint="eastAsia"/>
        </w:rPr>
        <w:t>G</w:t>
      </w:r>
      <w:r>
        <w:t>MII</w:t>
      </w:r>
      <w:r>
        <w:t>接口使用的分辨率为</w:t>
      </w:r>
      <w:r>
        <w:rPr>
          <w:rFonts w:hint="eastAsia"/>
        </w:rPr>
        <w:t>1280*720</w:t>
      </w:r>
      <w:r>
        <w:rPr>
          <w:rFonts w:hint="eastAsia"/>
        </w:rPr>
        <w:t>。</w:t>
      </w:r>
    </w:p>
    <w:p w14:paraId="1B752E02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保存</w:t>
      </w:r>
      <w:r>
        <w:t>图片，该按钮在软件停止接受图像后，点击可以保存最后界面上显示的图像内容到文件。</w:t>
      </w:r>
    </w:p>
    <w:p w14:paraId="7972B4DA" w14:textId="77777777" w:rsidR="002769FE" w:rsidRDefault="002769FE" w:rsidP="002769FE">
      <w:pPr>
        <w:pStyle w:val="a"/>
        <w:numPr>
          <w:ilvl w:val="1"/>
          <w:numId w:val="4"/>
        </w:numPr>
        <w:spacing w:before="156" w:after="156"/>
        <w:ind w:left="480" w:hanging="480"/>
      </w:pPr>
      <w:r>
        <w:rPr>
          <w:rFonts w:hint="eastAsia"/>
        </w:rPr>
        <w:t>连接</w:t>
      </w:r>
      <w:r>
        <w:t>/</w:t>
      </w:r>
      <w:r>
        <w:rPr>
          <w:rFonts w:hint="eastAsia"/>
        </w:rPr>
        <w:t>停止</w:t>
      </w:r>
      <w:r>
        <w:t>，该按钮可以开始和停止接受并显示图像，当所有</w:t>
      </w:r>
      <w:r>
        <w:rPr>
          <w:rFonts w:hint="eastAsia"/>
        </w:rPr>
        <w:t>参数</w:t>
      </w:r>
      <w:r>
        <w:t>设置好之后，点击该按钮即可开始</w:t>
      </w:r>
      <w:r>
        <w:rPr>
          <w:rFonts w:hint="eastAsia"/>
        </w:rPr>
        <w:t>接收</w:t>
      </w:r>
      <w:r>
        <w:t>并显示图像。</w:t>
      </w:r>
    </w:p>
    <w:p w14:paraId="4090FCE4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  <w:rPr>
          <w:rFonts w:eastAsia="幼圆"/>
        </w:rPr>
      </w:pPr>
      <w:r>
        <w:rPr>
          <w:rFonts w:hint="eastAsia"/>
        </w:rPr>
        <w:t>设置好</w:t>
      </w:r>
      <w:r>
        <w:t>参数后，点击连接按钮即可开始接收并显示图像内容。</w:t>
      </w:r>
      <w:r>
        <w:rPr>
          <w:rFonts w:hint="eastAsia"/>
        </w:rPr>
        <w:t xml:space="preserve"> </w:t>
      </w:r>
    </w:p>
    <w:p w14:paraId="15428DAC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该</w:t>
      </w:r>
      <w:r>
        <w:t>软件运行时需要关闭防火墙，软件自带关闭防火墙功能，点击连接时会提示是否关闭防火墙，</w:t>
      </w:r>
      <w:proofErr w:type="gramStart"/>
      <w:r>
        <w:rPr>
          <w:rFonts w:hint="eastAsia"/>
        </w:rPr>
        <w:t>勾选</w:t>
      </w:r>
      <w:r>
        <w:t>专用</w:t>
      </w:r>
      <w:proofErr w:type="gramEnd"/>
      <w:r>
        <w:t>网络和</w:t>
      </w:r>
      <w:r>
        <w:rPr>
          <w:rFonts w:hint="eastAsia"/>
        </w:rPr>
        <w:t>公共</w:t>
      </w:r>
      <w:r>
        <w:t>网络两个选项</w:t>
      </w:r>
      <w:r>
        <w:rPr>
          <w:rFonts w:hint="eastAsia"/>
        </w:rPr>
        <w:t>，</w:t>
      </w:r>
      <w:r>
        <w:t>然后点击【</w:t>
      </w:r>
      <w:r>
        <w:rPr>
          <w:rFonts w:hint="eastAsia"/>
        </w:rPr>
        <w:t>允许</w:t>
      </w:r>
      <w:r>
        <w:t>访问按钮】</w:t>
      </w:r>
      <w:r>
        <w:rPr>
          <w:rFonts w:hint="eastAsia"/>
        </w:rPr>
        <w:t>即可</w:t>
      </w:r>
      <w:r>
        <w:t>。</w:t>
      </w:r>
      <w:r>
        <w:rPr>
          <w:rFonts w:hint="eastAsia"/>
        </w:rPr>
        <w:t>如果还是</w:t>
      </w:r>
      <w:r>
        <w:t>无法关闭，考虑软件权限不够，以管理员身份</w:t>
      </w:r>
      <w:r>
        <w:rPr>
          <w:rFonts w:hint="eastAsia"/>
        </w:rPr>
        <w:t>运行</w:t>
      </w:r>
      <w:r>
        <w:t>本软件即可。</w:t>
      </w:r>
    </w:p>
    <w:p w14:paraId="3541C6F8" w14:textId="77777777" w:rsidR="002769FE" w:rsidRDefault="002769FE" w:rsidP="002769FE">
      <w:pPr>
        <w:ind w:left="6" w:firstLineChars="0" w:firstLine="0"/>
      </w:pPr>
      <w:r>
        <w:rPr>
          <w:noProof/>
        </w:rPr>
        <w:drawing>
          <wp:inline distT="0" distB="0" distL="0" distR="0" wp14:anchorId="08898DA8" wp14:editId="200C0ECB">
            <wp:extent cx="5149850" cy="3437890"/>
            <wp:effectExtent l="0" t="0" r="0" b="0"/>
            <wp:docPr id="23" name="图片 23" descr="D:\用户目录\我的文档\Tencent Files\528369266\FileRecv\MobileFile\Image\H)UWT8C4FD2U2N52ZNJFZ_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:\用户目录\我的文档\Tencent Files\528369266\FileRecv\MobileFile\Image\H)UWT8C4FD2U2N52ZNJFZ_P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AD683" w14:textId="77777777" w:rsidR="002769FE" w:rsidRDefault="002769FE" w:rsidP="002769FE">
      <w:r>
        <w:rPr>
          <w:rFonts w:hint="eastAsia"/>
        </w:rPr>
        <w:t>至此</w:t>
      </w:r>
      <w:r>
        <w:t>，则完成了基于</w:t>
      </w:r>
      <w:r>
        <w:t>FPGA</w:t>
      </w:r>
      <w:r>
        <w:t>的</w:t>
      </w:r>
      <w:r>
        <w:rPr>
          <w:rFonts w:hint="eastAsia"/>
        </w:rPr>
        <w:t>千</w:t>
      </w:r>
      <w:r>
        <w:t>兆以太网</w:t>
      </w:r>
      <w:r>
        <w:rPr>
          <w:rFonts w:hint="eastAsia"/>
        </w:rPr>
        <w:t>G</w:t>
      </w:r>
      <w:r>
        <w:t>MII</w:t>
      </w:r>
      <w:r>
        <w:t>接口的</w:t>
      </w:r>
      <w:r>
        <w:t>UDP</w:t>
      </w:r>
      <w:r>
        <w:t>协议</w:t>
      </w:r>
      <w:r>
        <w:rPr>
          <w:rFonts w:hint="eastAsia"/>
        </w:rPr>
        <w:t>图像发送</w:t>
      </w:r>
      <w:r>
        <w:t>到</w:t>
      </w:r>
      <w:r>
        <w:lastRenderedPageBreak/>
        <w:t>PC</w:t>
      </w:r>
      <w:r>
        <w:t>显示功能</w:t>
      </w:r>
      <w:r>
        <w:rPr>
          <w:rFonts w:hint="eastAsia"/>
        </w:rPr>
        <w:t>实验。本实验</w:t>
      </w:r>
      <w:r>
        <w:t>操作简单，趣味性和实用性都较强，适合大家用来学习练习。</w:t>
      </w:r>
    </w:p>
    <w:p w14:paraId="7E841ED3" w14:textId="77777777" w:rsidR="002769FE" w:rsidRDefault="002769FE" w:rsidP="002769FE">
      <w:pPr>
        <w:pStyle w:val="4"/>
        <w:spacing w:before="156" w:after="156"/>
        <w:ind w:firstLine="562"/>
      </w:pPr>
      <w:r>
        <w:rPr>
          <w:rFonts w:hint="eastAsia"/>
        </w:rPr>
        <w:t>实验</w:t>
      </w:r>
      <w:r>
        <w:t>常见问题和解答：</w:t>
      </w:r>
    </w:p>
    <w:p w14:paraId="2D9F908B" w14:textId="77777777" w:rsidR="002769FE" w:rsidRDefault="002769FE" w:rsidP="002769FE">
      <w:pPr>
        <w:pStyle w:val="5"/>
        <w:spacing w:before="156" w:after="156"/>
        <w:ind w:firstLine="562"/>
      </w:pPr>
      <w:r>
        <w:rPr>
          <w:rFonts w:hint="eastAsia"/>
        </w:rPr>
        <w:t>无法连接</w:t>
      </w:r>
      <w:r>
        <w:t>：</w:t>
      </w:r>
    </w:p>
    <w:p w14:paraId="5D790321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有可能</w:t>
      </w:r>
      <w:r>
        <w:t>是该</w:t>
      </w:r>
      <w:r>
        <w:rPr>
          <w:rFonts w:hint="eastAsia"/>
        </w:rPr>
        <w:t>6000</w:t>
      </w:r>
      <w:r>
        <w:t>端口号</w:t>
      </w:r>
      <w:r>
        <w:rPr>
          <w:rFonts w:hint="eastAsia"/>
        </w:rPr>
        <w:t>在</w:t>
      </w:r>
      <w:proofErr w:type="gramStart"/>
      <w:r>
        <w:t>你电脑</w:t>
      </w:r>
      <w:proofErr w:type="gramEnd"/>
      <w:r>
        <w:t>上恰好被其他软件占用</w:t>
      </w:r>
      <w:r>
        <w:rPr>
          <w:rFonts w:hint="eastAsia"/>
        </w:rPr>
        <w:t>，</w:t>
      </w:r>
      <w:r>
        <w:t>可以更换</w:t>
      </w:r>
      <w:r>
        <w:rPr>
          <w:rFonts w:hint="eastAsia"/>
        </w:rPr>
        <w:t>任意</w:t>
      </w:r>
      <w:r>
        <w:t>一个端口号，再检查是否能连接上（</w:t>
      </w:r>
      <w:r>
        <w:rPr>
          <w:rFonts w:hint="eastAsia"/>
        </w:rPr>
        <w:t>不在乎</w:t>
      </w:r>
      <w:r>
        <w:t>能否出图，能连接上就行）</w:t>
      </w:r>
      <w:r>
        <w:rPr>
          <w:rFonts w:hint="eastAsia"/>
        </w:rPr>
        <w:t>来</w:t>
      </w:r>
      <w:r>
        <w:t>确定该问题，如果换了端口号能正常连接，则是端口号被占用，可在</w:t>
      </w:r>
      <w:r>
        <w:t>FPGA</w:t>
      </w:r>
      <w:r>
        <w:t>代码中修改</w:t>
      </w:r>
      <w:r>
        <w:rPr>
          <w:rFonts w:hint="eastAsia"/>
        </w:rPr>
        <w:t>DST</w:t>
      </w:r>
      <w:r>
        <w:t>_</w:t>
      </w:r>
      <w:r>
        <w:rPr>
          <w:rFonts w:hint="eastAsia"/>
        </w:rPr>
        <w:t>PORT</w:t>
      </w:r>
      <w:r>
        <w:t>的值为能连接的端口号后重新</w:t>
      </w:r>
      <w:proofErr w:type="gramStart"/>
      <w:r>
        <w:t>编译再</w:t>
      </w:r>
      <w:proofErr w:type="gramEnd"/>
      <w:r>
        <w:t>测试。</w:t>
      </w:r>
    </w:p>
    <w:p w14:paraId="0679F2A4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检查你</w:t>
      </w:r>
      <w:r>
        <w:t>的电脑</w:t>
      </w:r>
      <w:r>
        <w:rPr>
          <w:rFonts w:hint="eastAsia"/>
        </w:rPr>
        <w:t>有线</w:t>
      </w:r>
      <w:proofErr w:type="gramStart"/>
      <w:r>
        <w:t>网络</w:t>
      </w:r>
      <w:r>
        <w:rPr>
          <w:rFonts w:hint="eastAsia"/>
        </w:rPr>
        <w:t>本地</w:t>
      </w:r>
      <w:proofErr w:type="gramEnd"/>
      <w:r>
        <w:t>连接</w:t>
      </w:r>
      <w:r>
        <w:rPr>
          <w:rFonts w:hint="eastAsia"/>
        </w:rPr>
        <w:t>是否</w:t>
      </w:r>
      <w:r>
        <w:t>连接上了。</w:t>
      </w:r>
    </w:p>
    <w:p w14:paraId="0F5E3567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检查</w:t>
      </w:r>
      <w:r>
        <w:t>你的电脑</w:t>
      </w:r>
      <w:r>
        <w:t>IP</w:t>
      </w:r>
      <w:r>
        <w:t>地址是否已经设置为了</w:t>
      </w:r>
      <w:r>
        <w:rPr>
          <w:rFonts w:hint="eastAsia"/>
        </w:rPr>
        <w:t>192.168.0.3.</w:t>
      </w:r>
    </w:p>
    <w:p w14:paraId="2C337042" w14:textId="77777777" w:rsidR="002769FE" w:rsidRDefault="002769FE" w:rsidP="002769FE">
      <w:pPr>
        <w:pStyle w:val="5"/>
        <w:spacing w:before="156" w:after="156"/>
        <w:ind w:firstLine="562"/>
      </w:pPr>
      <w:r>
        <w:rPr>
          <w:rFonts w:hint="eastAsia"/>
        </w:rPr>
        <w:t>接收</w:t>
      </w:r>
      <w:r>
        <w:t>不到</w:t>
      </w:r>
      <w:r>
        <w:rPr>
          <w:rFonts w:hint="eastAsia"/>
        </w:rPr>
        <w:t>图像</w:t>
      </w:r>
    </w:p>
    <w:p w14:paraId="4C666486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接收</w:t>
      </w:r>
      <w:r>
        <w:t>不到</w:t>
      </w:r>
      <w:r>
        <w:rPr>
          <w:rFonts w:hint="eastAsia"/>
        </w:rPr>
        <w:t>图像</w:t>
      </w:r>
      <w:r>
        <w:t>的情况下，</w:t>
      </w:r>
      <w:r>
        <w:rPr>
          <w:rFonts w:hint="eastAsia"/>
        </w:rPr>
        <w:t>手动</w:t>
      </w:r>
      <w:r>
        <w:t>确认防火墙是否已经被关闭，软件自带的临时关闭防火墙功能需要软件是以管理员身份运行的，可重新使用管理员身份运行软件，如果还是无法关闭，则可在电脑设置中人工关闭防火墙。</w:t>
      </w:r>
    </w:p>
    <w:p w14:paraId="0F2B4CA3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确保</w:t>
      </w:r>
      <w:r>
        <w:t>OV5640</w:t>
      </w:r>
      <w:r>
        <w:rPr>
          <w:rFonts w:hint="eastAsia"/>
        </w:rPr>
        <w:t>已经</w:t>
      </w:r>
      <w:r>
        <w:t>正确的</w:t>
      </w:r>
      <w:r>
        <w:rPr>
          <w:rFonts w:hint="eastAsia"/>
        </w:rPr>
        <w:t>接入</w:t>
      </w:r>
      <w:r>
        <w:t>了开发板。</w:t>
      </w:r>
    </w:p>
    <w:p w14:paraId="0B27C888" w14:textId="77777777" w:rsidR="002769FE" w:rsidRDefault="002769FE" w:rsidP="002769FE">
      <w:pPr>
        <w:pStyle w:val="a"/>
        <w:numPr>
          <w:ilvl w:val="0"/>
          <w:numId w:val="2"/>
        </w:numPr>
        <w:spacing w:before="156" w:after="156"/>
        <w:ind w:left="480" w:hanging="480"/>
      </w:pPr>
      <w:r>
        <w:rPr>
          <w:rFonts w:hint="eastAsia"/>
        </w:rPr>
        <w:t>确保开启巨型帧。</w:t>
      </w:r>
    </w:p>
    <w:p w14:paraId="1044CF8B" w14:textId="77777777" w:rsidR="002769FE" w:rsidRDefault="002769FE" w:rsidP="002769FE">
      <w:pPr>
        <w:pStyle w:val="5"/>
        <w:spacing w:before="156" w:after="156"/>
        <w:ind w:firstLine="562"/>
      </w:pPr>
      <w:r>
        <w:rPr>
          <w:rFonts w:hint="eastAsia"/>
        </w:rPr>
        <w:t>IP</w:t>
      </w:r>
      <w:r>
        <w:rPr>
          <w:rFonts w:hint="eastAsia"/>
        </w:rPr>
        <w:t>绑定错误解决办法</w:t>
      </w:r>
    </w:p>
    <w:p w14:paraId="3ADABB92" w14:textId="77777777" w:rsidR="002769FE" w:rsidRDefault="002769FE" w:rsidP="002769FE">
      <w:pPr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例如将</w:t>
      </w:r>
      <w:r>
        <w:rPr>
          <w:rFonts w:hint="eastAsia"/>
          <w:sz w:val="28"/>
          <w:szCs w:val="28"/>
        </w:rPr>
        <w:t>IP192.168.0.2</w:t>
      </w:r>
      <w:r>
        <w:rPr>
          <w:rFonts w:hint="eastAsia"/>
          <w:sz w:val="28"/>
          <w:szCs w:val="28"/>
        </w:rPr>
        <w:t>绑定到错误的接口（</w:t>
      </w:r>
      <w:r>
        <w:rPr>
          <w:rFonts w:hint="eastAsia"/>
          <w:sz w:val="28"/>
          <w:szCs w:val="28"/>
        </w:rPr>
        <w:t>WiFi</w:t>
      </w:r>
      <w:r>
        <w:rPr>
          <w:rFonts w:hint="eastAsia"/>
          <w:sz w:val="28"/>
          <w:szCs w:val="28"/>
        </w:rPr>
        <w:t>）。</w:t>
      </w:r>
    </w:p>
    <w:p w14:paraId="745AB317" w14:textId="77777777" w:rsidR="002769FE" w:rsidRDefault="002769FE" w:rsidP="002769FE">
      <w:pPr>
        <w:jc w:val="center"/>
      </w:pPr>
      <w:r>
        <w:rPr>
          <w:noProof/>
        </w:rPr>
        <w:lastRenderedPageBreak/>
        <w:drawing>
          <wp:inline distT="0" distB="0" distL="114300" distR="114300" wp14:anchorId="09A05465" wp14:editId="66D26794">
            <wp:extent cx="3878580" cy="2240280"/>
            <wp:effectExtent l="0" t="0" r="762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57E81" w14:textId="77777777" w:rsidR="002769FE" w:rsidRDefault="002769FE" w:rsidP="002769FE">
      <w:pPr>
        <w:ind w:firstLine="560"/>
      </w:pPr>
      <w:r>
        <w:rPr>
          <w:rFonts w:hint="eastAsia"/>
          <w:sz w:val="28"/>
          <w:szCs w:val="28"/>
        </w:rPr>
        <w:t>为了更正回来，我们可以先用</w:t>
      </w:r>
      <w:r>
        <w:rPr>
          <w:rFonts w:hint="eastAsia"/>
          <w:sz w:val="28"/>
          <w:szCs w:val="28"/>
        </w:rPr>
        <w:t>arp-d</w:t>
      </w:r>
      <w:r>
        <w:rPr>
          <w:rFonts w:hint="eastAsia"/>
          <w:sz w:val="28"/>
          <w:szCs w:val="28"/>
        </w:rPr>
        <w:t>命令将该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删除，命令如下：</w:t>
      </w:r>
    </w:p>
    <w:tbl>
      <w:tblPr>
        <w:tblStyle w:val="a4"/>
        <w:tblW w:w="0" w:type="auto"/>
        <w:tblInd w:w="2191" w:type="dxa"/>
        <w:tblLook w:val="04A0" w:firstRow="1" w:lastRow="0" w:firstColumn="1" w:lastColumn="0" w:noHBand="0" w:noVBand="1"/>
      </w:tblPr>
      <w:tblGrid>
        <w:gridCol w:w="3960"/>
      </w:tblGrid>
      <w:tr w:rsidR="002769FE" w14:paraId="16CABDCF" w14:textId="77777777" w:rsidTr="00DA7494">
        <w:tc>
          <w:tcPr>
            <w:tcW w:w="3960" w:type="dxa"/>
          </w:tcPr>
          <w:p w14:paraId="4022EC29" w14:textId="77777777" w:rsidR="002769FE" w:rsidRDefault="002769FE" w:rsidP="00DA7494">
            <w:pPr>
              <w:ind w:firstLineChars="0" w:firstLine="0"/>
              <w:jc w:val="center"/>
            </w:pPr>
            <w:r>
              <w:rPr>
                <w:rFonts w:hint="eastAsia"/>
              </w:rPr>
              <w:t>arp -d 192.168.0.2</w:t>
            </w:r>
          </w:p>
        </w:tc>
      </w:tr>
    </w:tbl>
    <w:p w14:paraId="7AE06AAA" w14:textId="77777777" w:rsidR="002769FE" w:rsidRDefault="002769FE" w:rsidP="002769FE">
      <w:pPr>
        <w:jc w:val="center"/>
      </w:pPr>
      <w:r>
        <w:rPr>
          <w:noProof/>
        </w:rPr>
        <w:drawing>
          <wp:inline distT="0" distB="0" distL="114300" distR="114300" wp14:anchorId="30DC7E25" wp14:editId="15E02211">
            <wp:extent cx="3314700" cy="3040380"/>
            <wp:effectExtent l="0" t="0" r="7620" b="762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EC01" w14:textId="77777777" w:rsidR="002769FE" w:rsidRDefault="002769FE" w:rsidP="002769FE">
      <w:pPr>
        <w:ind w:firstLineChars="100" w:firstLine="240"/>
        <w:rPr>
          <w:rFonts w:eastAsia="宋体"/>
        </w:rPr>
      </w:pPr>
      <w:r>
        <w:rPr>
          <w:rFonts w:hint="eastAsia"/>
        </w:rPr>
        <w:t>绑定时可暂时禁用其它网络接口，“网络连接</w:t>
      </w:r>
      <w:r>
        <w:rPr>
          <w:rFonts w:hint="eastAsia"/>
        </w:rPr>
        <w:t>\</w:t>
      </w:r>
      <w:r>
        <w:rPr>
          <w:rFonts w:hint="eastAsia"/>
        </w:rPr>
        <w:t>状态</w:t>
      </w:r>
      <w:r>
        <w:rPr>
          <w:rFonts w:hint="eastAsia"/>
        </w:rPr>
        <w:t>\</w:t>
      </w:r>
      <w:r>
        <w:rPr>
          <w:rFonts w:hint="eastAsia"/>
        </w:rPr>
        <w:t>更改适配器选项</w:t>
      </w:r>
      <w:r>
        <w:rPr>
          <w:rFonts w:hint="eastAsia"/>
        </w:rPr>
        <w:t>\</w:t>
      </w:r>
      <w:r>
        <w:rPr>
          <w:rFonts w:hint="eastAsia"/>
        </w:rPr>
        <w:t>网络禁用”，这样可确保</w:t>
      </w:r>
      <w:r>
        <w:rPr>
          <w:rFonts w:hint="eastAsia"/>
        </w:rPr>
        <w:t>IP</w:t>
      </w:r>
      <w:r>
        <w:rPr>
          <w:rFonts w:hint="eastAsia"/>
        </w:rPr>
        <w:t>绑定到以太网接口。</w:t>
      </w:r>
    </w:p>
    <w:p w14:paraId="6A3299BC" w14:textId="77777777" w:rsidR="002769FE" w:rsidRDefault="002769FE" w:rsidP="002769FE">
      <w:pPr>
        <w:jc w:val="center"/>
      </w:pPr>
      <w:r>
        <w:rPr>
          <w:noProof/>
        </w:rPr>
        <w:lastRenderedPageBreak/>
        <w:drawing>
          <wp:inline distT="0" distB="0" distL="114300" distR="114300" wp14:anchorId="5287AABC" wp14:editId="39ADCFDB">
            <wp:extent cx="5273675" cy="2092325"/>
            <wp:effectExtent l="0" t="0" r="14605" b="1079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0A40E" w14:textId="77777777" w:rsidR="002769FE" w:rsidRDefault="002769FE" w:rsidP="002769FE">
      <w:pPr>
        <w:ind w:firstLine="560"/>
      </w:pPr>
      <w:r>
        <w:rPr>
          <w:rFonts w:hint="eastAsia"/>
          <w:sz w:val="28"/>
          <w:szCs w:val="28"/>
        </w:rPr>
        <w:t>又如这里，</w:t>
      </w:r>
      <w:proofErr w:type="gramStart"/>
      <w:r>
        <w:rPr>
          <w:rFonts w:hint="eastAsia"/>
          <w:sz w:val="28"/>
          <w:szCs w:val="28"/>
        </w:rPr>
        <w:t>我们把误把</w:t>
      </w:r>
      <w:proofErr w:type="gramEnd"/>
      <w:r>
        <w:rPr>
          <w:rFonts w:hint="eastAsia"/>
          <w:sz w:val="28"/>
          <w:szCs w:val="28"/>
        </w:rPr>
        <w:t>IP192.168.0.3</w:t>
      </w:r>
      <w:r>
        <w:rPr>
          <w:rFonts w:hint="eastAsia"/>
          <w:sz w:val="28"/>
          <w:szCs w:val="28"/>
        </w:rPr>
        <w:t>绑定到了开发板的</w:t>
      </w:r>
      <w:r>
        <w:rPr>
          <w:rFonts w:hint="eastAsia"/>
          <w:sz w:val="28"/>
          <w:szCs w:val="28"/>
        </w:rPr>
        <w:t>MAC</w:t>
      </w:r>
      <w:r>
        <w:rPr>
          <w:rFonts w:hint="eastAsia"/>
          <w:sz w:val="28"/>
          <w:szCs w:val="28"/>
        </w:rPr>
        <w:t>地址</w:t>
      </w:r>
      <w:r>
        <w:rPr>
          <w:rFonts w:hint="eastAsia"/>
          <w:sz w:val="28"/>
          <w:szCs w:val="28"/>
        </w:rPr>
        <w:t>00-0a-35-01-fe-c0</w:t>
      </w:r>
      <w:r>
        <w:rPr>
          <w:rFonts w:hint="eastAsia"/>
          <w:sz w:val="28"/>
          <w:szCs w:val="28"/>
        </w:rPr>
        <w:t>上，为了更正回来，我们可以先用</w:t>
      </w:r>
      <w:r>
        <w:rPr>
          <w:rFonts w:hint="eastAsia"/>
          <w:sz w:val="28"/>
          <w:szCs w:val="28"/>
        </w:rPr>
        <w:t>arp-d</w:t>
      </w:r>
      <w:r>
        <w:rPr>
          <w:rFonts w:hint="eastAsia"/>
          <w:sz w:val="28"/>
          <w:szCs w:val="28"/>
        </w:rPr>
        <w:t>命令将该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删除，命令如下：</w:t>
      </w:r>
    </w:p>
    <w:tbl>
      <w:tblPr>
        <w:tblStyle w:val="a4"/>
        <w:tblW w:w="0" w:type="auto"/>
        <w:tblInd w:w="2191" w:type="dxa"/>
        <w:tblLook w:val="04A0" w:firstRow="1" w:lastRow="0" w:firstColumn="1" w:lastColumn="0" w:noHBand="0" w:noVBand="1"/>
      </w:tblPr>
      <w:tblGrid>
        <w:gridCol w:w="3960"/>
      </w:tblGrid>
      <w:tr w:rsidR="002769FE" w14:paraId="2DEF6B58" w14:textId="77777777" w:rsidTr="00DA7494">
        <w:tc>
          <w:tcPr>
            <w:tcW w:w="3960" w:type="dxa"/>
          </w:tcPr>
          <w:p w14:paraId="74E26FFE" w14:textId="77777777" w:rsidR="002769FE" w:rsidRDefault="002769FE" w:rsidP="00DA7494">
            <w:pPr>
              <w:ind w:firstLineChars="0" w:firstLine="0"/>
              <w:jc w:val="center"/>
            </w:pPr>
            <w:r>
              <w:rPr>
                <w:rFonts w:hint="eastAsia"/>
              </w:rPr>
              <w:t>arp -d 192.168.0.3</w:t>
            </w:r>
          </w:p>
        </w:tc>
      </w:tr>
    </w:tbl>
    <w:p w14:paraId="54F5E369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5C0BCB11" wp14:editId="4B7A2218">
            <wp:extent cx="5143500" cy="2471420"/>
            <wp:effectExtent l="0" t="0" r="7620" b="1270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2282E" w14:textId="77777777" w:rsidR="002769FE" w:rsidRDefault="002769FE" w:rsidP="002769FE">
      <w:pPr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随后便尝试使用</w:t>
      </w:r>
      <w:r>
        <w:rPr>
          <w:rFonts w:hint="eastAsia"/>
          <w:sz w:val="28"/>
          <w:szCs w:val="28"/>
        </w:rPr>
        <w:t>arp -s</w:t>
      </w:r>
      <w:r>
        <w:rPr>
          <w:rFonts w:hint="eastAsia"/>
          <w:sz w:val="28"/>
          <w:szCs w:val="28"/>
        </w:rPr>
        <w:t>指令再次添加，发现被拒绝访问。</w:t>
      </w:r>
    </w:p>
    <w:p w14:paraId="516C6246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277AC12C" wp14:editId="2B516F48">
            <wp:extent cx="4076700" cy="746760"/>
            <wp:effectExtent l="0" t="0" r="7620" b="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2F11E" w14:textId="77777777" w:rsidR="002769FE" w:rsidRDefault="002769FE" w:rsidP="002769FE">
      <w:pPr>
        <w:ind w:firstLine="560"/>
        <w:rPr>
          <w:sz w:val="21"/>
        </w:rPr>
      </w:pPr>
      <w:r>
        <w:rPr>
          <w:rFonts w:hint="eastAsia"/>
          <w:sz w:val="28"/>
          <w:szCs w:val="28"/>
        </w:rPr>
        <w:t>接下来使用</w:t>
      </w:r>
      <w:r>
        <w:rPr>
          <w:rFonts w:hint="eastAsia"/>
          <w:sz w:val="28"/>
          <w:szCs w:val="28"/>
        </w:rPr>
        <w:t>netsh</w:t>
      </w:r>
      <w:r>
        <w:rPr>
          <w:rFonts w:hint="eastAsia"/>
          <w:sz w:val="28"/>
          <w:szCs w:val="28"/>
        </w:rPr>
        <w:t>指令查看本地连接以太网的</w:t>
      </w:r>
      <w:r>
        <w:rPr>
          <w:rFonts w:hint="eastAsia"/>
          <w:sz w:val="28"/>
          <w:szCs w:val="28"/>
        </w:rPr>
        <w:t>Idx</w:t>
      </w:r>
      <w:r>
        <w:rPr>
          <w:rFonts w:hint="eastAsia"/>
          <w:sz w:val="28"/>
          <w:szCs w:val="28"/>
        </w:rPr>
        <w:t>值，命令如下：</w:t>
      </w:r>
    </w:p>
    <w:tbl>
      <w:tblPr>
        <w:tblStyle w:val="a4"/>
        <w:tblW w:w="0" w:type="auto"/>
        <w:tblInd w:w="1035" w:type="dxa"/>
        <w:tblLook w:val="04A0" w:firstRow="1" w:lastRow="0" w:firstColumn="1" w:lastColumn="0" w:noHBand="0" w:noVBand="1"/>
      </w:tblPr>
      <w:tblGrid>
        <w:gridCol w:w="6437"/>
      </w:tblGrid>
      <w:tr w:rsidR="002769FE" w14:paraId="79321944" w14:textId="77777777" w:rsidTr="00DA7494">
        <w:tc>
          <w:tcPr>
            <w:tcW w:w="6437" w:type="dxa"/>
          </w:tcPr>
          <w:p w14:paraId="79E8F5FE" w14:textId="77777777" w:rsidR="002769FE" w:rsidRDefault="002769FE" w:rsidP="00DA7494">
            <w:pPr>
              <w:spacing w:beforeLines="0" w:afterLines="0"/>
              <w:ind w:firstLine="420"/>
              <w:jc w:val="center"/>
              <w:rPr>
                <w:sz w:val="21"/>
              </w:rPr>
            </w:pPr>
            <w:r>
              <w:rPr>
                <w:rFonts w:eastAsia="等线" w:hint="eastAsia"/>
                <w:sz w:val="21"/>
              </w:rPr>
              <w:lastRenderedPageBreak/>
              <w:t>netsh i i show in</w:t>
            </w:r>
          </w:p>
        </w:tc>
      </w:tr>
    </w:tbl>
    <w:p w14:paraId="1200399F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6E26DCC5" wp14:editId="63F05392">
            <wp:extent cx="4411980" cy="1188720"/>
            <wp:effectExtent l="0" t="0" r="762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F3C3D" w14:textId="77777777" w:rsidR="002769FE" w:rsidRDefault="002769FE" w:rsidP="002769FE">
      <w:pPr>
        <w:ind w:firstLine="560"/>
        <w:rPr>
          <w:sz w:val="21"/>
        </w:rPr>
      </w:pPr>
      <w:r>
        <w:rPr>
          <w:rFonts w:hint="eastAsia"/>
          <w:sz w:val="28"/>
          <w:szCs w:val="28"/>
        </w:rPr>
        <w:t>可以看到这里笔者电脑以太网的</w:t>
      </w:r>
      <w:r>
        <w:rPr>
          <w:rFonts w:hint="eastAsia"/>
          <w:sz w:val="28"/>
          <w:szCs w:val="28"/>
        </w:rPr>
        <w:t>Idx</w:t>
      </w:r>
      <w:r>
        <w:rPr>
          <w:rFonts w:hint="eastAsia"/>
          <w:sz w:val="28"/>
          <w:szCs w:val="28"/>
        </w:rPr>
        <w:t>为</w:t>
      </w:r>
      <w:r>
        <w:rPr>
          <w:rFonts w:hint="eastAsia"/>
          <w:sz w:val="28"/>
          <w:szCs w:val="28"/>
        </w:rPr>
        <w:t>11</w:t>
      </w:r>
      <w:r>
        <w:rPr>
          <w:rFonts w:hint="eastAsia"/>
          <w:sz w:val="28"/>
          <w:szCs w:val="28"/>
        </w:rPr>
        <w:t>，接着我们根据这个值来绑定</w:t>
      </w:r>
      <w:r>
        <w:rPr>
          <w:rFonts w:hint="eastAsia"/>
          <w:sz w:val="28"/>
          <w:szCs w:val="28"/>
        </w:rPr>
        <w:t>arp</w:t>
      </w:r>
      <w:r>
        <w:rPr>
          <w:rFonts w:hint="eastAsia"/>
          <w:sz w:val="28"/>
          <w:szCs w:val="28"/>
        </w:rPr>
        <w:t>，命令如下：</w:t>
      </w:r>
    </w:p>
    <w:tbl>
      <w:tblPr>
        <w:tblStyle w:val="a4"/>
        <w:tblW w:w="0" w:type="auto"/>
        <w:tblInd w:w="571" w:type="dxa"/>
        <w:tblLook w:val="04A0" w:firstRow="1" w:lastRow="0" w:firstColumn="1" w:lastColumn="0" w:noHBand="0" w:noVBand="1"/>
      </w:tblPr>
      <w:tblGrid>
        <w:gridCol w:w="6990"/>
      </w:tblGrid>
      <w:tr w:rsidR="002769FE" w14:paraId="3666E1C5" w14:textId="77777777" w:rsidTr="00DA7494">
        <w:tc>
          <w:tcPr>
            <w:tcW w:w="6990" w:type="dxa"/>
          </w:tcPr>
          <w:p w14:paraId="36A6C1D5" w14:textId="77777777" w:rsidR="002769FE" w:rsidRDefault="002769FE" w:rsidP="00DA7494">
            <w:pPr>
              <w:spacing w:beforeLines="0" w:afterLines="0"/>
              <w:ind w:firstLine="420"/>
              <w:jc w:val="center"/>
              <w:rPr>
                <w:sz w:val="21"/>
              </w:rPr>
            </w:pPr>
            <w:r>
              <w:rPr>
                <w:rFonts w:eastAsia="等线" w:hint="eastAsia"/>
                <w:sz w:val="21"/>
              </w:rPr>
              <w:t>netsh -c "i i" add neighbors 11 "192.168.0.2" "</w:t>
            </w:r>
            <w:r>
              <w:rPr>
                <w:rFonts w:hint="eastAsia"/>
              </w:rPr>
              <w:t>00-0a-35-01-fe-c0</w:t>
            </w:r>
            <w:r>
              <w:rPr>
                <w:rFonts w:eastAsia="等线" w:hint="eastAsia"/>
                <w:sz w:val="21"/>
              </w:rPr>
              <w:t>"</w:t>
            </w:r>
          </w:p>
        </w:tc>
      </w:tr>
    </w:tbl>
    <w:p w14:paraId="23F010CB" w14:textId="77777777" w:rsidR="002769FE" w:rsidRDefault="002769FE" w:rsidP="002769FE">
      <w:pPr>
        <w:pStyle w:val="a6"/>
        <w:ind w:firstLine="360"/>
      </w:pPr>
      <w:r>
        <w:rPr>
          <w:noProof/>
        </w:rPr>
        <w:drawing>
          <wp:inline distT="0" distB="0" distL="114300" distR="114300" wp14:anchorId="15C2F85C" wp14:editId="73BE9F9C">
            <wp:extent cx="5219700" cy="800100"/>
            <wp:effectExtent l="0" t="0" r="7620" b="762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10780" w14:textId="77777777" w:rsidR="002769FE" w:rsidRDefault="002769FE" w:rsidP="002769FE">
      <w:pPr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接下来我们使用</w:t>
      </w:r>
      <w:r>
        <w:rPr>
          <w:rFonts w:hint="eastAsia"/>
          <w:sz w:val="28"/>
          <w:szCs w:val="28"/>
        </w:rPr>
        <w:t>arp -a</w:t>
      </w:r>
      <w:r>
        <w:rPr>
          <w:rFonts w:hint="eastAsia"/>
          <w:sz w:val="28"/>
          <w:szCs w:val="28"/>
        </w:rPr>
        <w:t>命令查看，即可看到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地址已经绑定成功。</w:t>
      </w:r>
    </w:p>
    <w:p w14:paraId="4749857A" w14:textId="77777777" w:rsidR="002769FE" w:rsidRDefault="002769FE" w:rsidP="002769FE">
      <w:pPr>
        <w:ind w:firstLineChars="0" w:firstLine="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114300" distR="114300" wp14:anchorId="72FE1ABB" wp14:editId="195469E7">
            <wp:extent cx="5272405" cy="2256155"/>
            <wp:effectExtent l="0" t="0" r="635" b="1460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27A33" w14:textId="77777777" w:rsidR="002769FE" w:rsidRDefault="002769FE" w:rsidP="002769FE">
      <w:r>
        <w:rPr>
          <w:rFonts w:hint="eastAsia"/>
        </w:rPr>
        <w:t>更多</w:t>
      </w:r>
      <w:r>
        <w:t>问题可上</w:t>
      </w:r>
      <w:hyperlink r:id="rId27" w:history="1">
        <w:r>
          <w:rPr>
            <w:rStyle w:val="a5"/>
          </w:rPr>
          <w:t>www.corecourse.cn</w:t>
        </w:r>
      </w:hyperlink>
      <w:r>
        <w:t>搜索</w:t>
      </w:r>
      <w:r>
        <w:rPr>
          <w:rFonts w:hint="eastAsia"/>
        </w:rPr>
        <w:t>“以太网</w:t>
      </w:r>
      <w:r>
        <w:t>实验常见问题</w:t>
      </w:r>
      <w:r>
        <w:rPr>
          <w:rFonts w:hint="eastAsia"/>
        </w:rPr>
        <w:t>”关键词</w:t>
      </w:r>
      <w:r>
        <w:t>搜索相关帖子。</w:t>
      </w:r>
    </w:p>
    <w:p w14:paraId="1066F16A" w14:textId="77777777" w:rsidR="002769FE" w:rsidRPr="000C02A4" w:rsidRDefault="002769FE" w:rsidP="002769FE"/>
    <w:p w14:paraId="2C8398C6" w14:textId="3B0AEE62" w:rsidR="00546B9C" w:rsidRPr="002769FE" w:rsidRDefault="00546B9C" w:rsidP="002769FE"/>
    <w:sectPr w:rsidR="00546B9C" w:rsidRPr="002769FE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E14A43" w14:textId="77777777" w:rsidR="00B11E53" w:rsidRDefault="00B11E53">
      <w:pPr>
        <w:spacing w:before="120" w:after="120" w:line="240" w:lineRule="auto"/>
      </w:pPr>
      <w:r>
        <w:separator/>
      </w:r>
    </w:p>
  </w:endnote>
  <w:endnote w:type="continuationSeparator" w:id="0">
    <w:p w14:paraId="43018F94" w14:textId="77777777" w:rsidR="00B11E53" w:rsidRDefault="00B11E53">
      <w:pPr>
        <w:spacing w:before="120" w:after="12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6CAAEA" w14:textId="77777777" w:rsidR="002769FE" w:rsidRDefault="002769FE">
    <w:pPr>
      <w:pStyle w:val="ab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6C859" w14:textId="77777777" w:rsidR="002769FE" w:rsidRDefault="002769FE">
    <w:pPr>
      <w:pStyle w:val="ab"/>
      <w:spacing w:before="120" w:after="120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8116F" w14:textId="77777777" w:rsidR="002769FE" w:rsidRDefault="002769FE">
    <w:pPr>
      <w:pStyle w:val="ab"/>
      <w:spacing w:before="120" w:after="120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22483" w14:textId="77777777" w:rsidR="00B11E53" w:rsidRDefault="00B11E53">
      <w:pPr>
        <w:spacing w:before="120" w:after="120" w:line="240" w:lineRule="auto"/>
      </w:pPr>
      <w:r>
        <w:separator/>
      </w:r>
    </w:p>
  </w:footnote>
  <w:footnote w:type="continuationSeparator" w:id="0">
    <w:p w14:paraId="2F0EDE1F" w14:textId="77777777" w:rsidR="00B11E53" w:rsidRDefault="00B11E53">
      <w:pPr>
        <w:spacing w:before="120" w:after="12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18EAED" w14:textId="77777777" w:rsidR="002769FE" w:rsidRDefault="002769FE">
    <w:pPr>
      <w:pStyle w:val="a9"/>
      <w:spacing w:before="120" w:after="120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19406D" w14:textId="77777777" w:rsidR="002769FE" w:rsidRDefault="002769FE">
    <w:pPr>
      <w:pStyle w:val="a9"/>
      <w:spacing w:before="120" w:after="120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0621E" w14:textId="77777777" w:rsidR="002769FE" w:rsidRDefault="002769FE">
    <w:pPr>
      <w:pStyle w:val="a9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34E13B6"/>
    <w:multiLevelType w:val="singleLevel"/>
    <w:tmpl w:val="834E13B6"/>
    <w:lvl w:ilvl="0">
      <w:start w:val="1"/>
      <w:numFmt w:val="bullet"/>
      <w:lvlText w:val=""/>
      <w:lvlJc w:val="left"/>
      <w:pPr>
        <w:tabs>
          <w:tab w:val="left" w:pos="420"/>
        </w:tabs>
        <w:ind w:left="840" w:hanging="420"/>
      </w:pPr>
      <w:rPr>
        <w:rFonts w:ascii="Wingdings" w:hAnsi="Wingdings" w:hint="default"/>
      </w:rPr>
    </w:lvl>
  </w:abstractNum>
  <w:abstractNum w:abstractNumId="1" w15:restartNumberingAfterBreak="0">
    <w:nsid w:val="4C506361"/>
    <w:multiLevelType w:val="multilevel"/>
    <w:tmpl w:val="4C506361"/>
    <w:lvl w:ilvl="0">
      <w:start w:val="1"/>
      <w:numFmt w:val="decimal"/>
      <w:pStyle w:val="a"/>
      <w:lvlText w:val="%1、"/>
      <w:lvlJc w:val="left"/>
      <w:pPr>
        <w:ind w:left="900" w:hanging="420"/>
      </w:pPr>
      <w:rPr>
        <w:rFonts w:hint="default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 w15:restartNumberingAfterBreak="0">
    <w:nsid w:val="4EE32A32"/>
    <w:multiLevelType w:val="multilevel"/>
    <w:tmpl w:val="4EE32A32"/>
    <w:lvl w:ilvl="0">
      <w:start w:val="1"/>
      <w:numFmt w:val="decimal"/>
      <w:lvlText w:val="%1、"/>
      <w:lvlJc w:val="left"/>
      <w:pPr>
        <w:ind w:left="1140" w:hanging="420"/>
      </w:pPr>
      <w:rPr>
        <w:rFonts w:asciiTheme="minorHAnsi" w:eastAsiaTheme="minorEastAsia" w:hAnsiTheme="minorHAnsi" w:cstheme="minorBidi"/>
      </w:rPr>
    </w:lvl>
    <w:lvl w:ilvl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3" w15:restartNumberingAfterBreak="0">
    <w:nsid w:val="605A32B3"/>
    <w:multiLevelType w:val="hybridMultilevel"/>
    <w:tmpl w:val="89AADE90"/>
    <w:lvl w:ilvl="0" w:tplc="04090003">
      <w:start w:val="1"/>
      <w:numFmt w:val="bullet"/>
      <w:lvlText w:val="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4" w15:restartNumberingAfterBreak="0">
    <w:nsid w:val="7AFF61E8"/>
    <w:multiLevelType w:val="singleLevel"/>
    <w:tmpl w:val="7AFF61E8"/>
    <w:lvl w:ilvl="0">
      <w:start w:val="8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  <w:lvlOverride w:ilvl="0">
      <w:startOverride w:val="1"/>
    </w:lvlOverride>
  </w:num>
  <w:num w:numId="3">
    <w:abstractNumId w:val="4"/>
  </w:num>
  <w:num w:numId="4">
    <w:abstractNumId w:val="2"/>
  </w:num>
  <w:num w:numId="5">
    <w:abstractNumId w:val="2"/>
    <w:lvlOverride w:ilvl="0">
      <w:startOverride w:val="1"/>
    </w:lvlOverride>
  </w:num>
  <w:num w:numId="6">
    <w:abstractNumId w:val="2"/>
    <w:lvlOverride w:ilvl="0">
      <w:startOverride w:val="1"/>
    </w:lvlOverride>
  </w:num>
  <w:num w:numId="7">
    <w:abstractNumId w:val="2"/>
    <w:lvlOverride w:ilvl="0">
      <w:startOverride w:val="1"/>
    </w:lvlOverride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D6B5C20"/>
    <w:rsid w:val="002769FE"/>
    <w:rsid w:val="00546B9C"/>
    <w:rsid w:val="00B11E53"/>
    <w:rsid w:val="0AD0628C"/>
    <w:rsid w:val="39C142F8"/>
    <w:rsid w:val="3A292219"/>
    <w:rsid w:val="4D6B5C20"/>
    <w:rsid w:val="51E72758"/>
    <w:rsid w:val="60380924"/>
    <w:rsid w:val="642F6C20"/>
    <w:rsid w:val="77674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38F343A"/>
  <w15:docId w15:val="{B68934A3-46A7-41AF-86F5-7E76F9A66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pPr>
      <w:widowControl w:val="0"/>
      <w:topLinePunct/>
      <w:spacing w:beforeLines="50" w:before="156" w:afterLines="50" w:after="156" w:line="360" w:lineRule="auto"/>
      <w:ind w:firstLineChars="200" w:firstLine="48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0"/>
    <w:next w:val="a0"/>
    <w:link w:val="10"/>
    <w:qFormat/>
    <w:pPr>
      <w:keepNext/>
      <w:keepLines/>
      <w:spacing w:beforeLines="0" w:before="340" w:afterLines="0" w:after="33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a0"/>
    <w:next w:val="a0"/>
    <w:uiPriority w:val="9"/>
    <w:unhideWhenUsed/>
    <w:qFormat/>
    <w:pPr>
      <w:keepNext/>
      <w:keepLines/>
      <w:spacing w:before="50" w:after="50" w:line="415" w:lineRule="auto"/>
      <w:ind w:firstLineChars="0" w:firstLine="0"/>
      <w:outlineLvl w:val="2"/>
    </w:pPr>
    <w:rPr>
      <w:b/>
      <w:bCs/>
      <w:sz w:val="32"/>
      <w:szCs w:val="32"/>
    </w:rPr>
  </w:style>
  <w:style w:type="paragraph" w:styleId="4">
    <w:name w:val="heading 4"/>
    <w:basedOn w:val="a0"/>
    <w:next w:val="a0"/>
    <w:uiPriority w:val="9"/>
    <w:unhideWhenUsed/>
    <w:qFormat/>
    <w:pPr>
      <w:keepNext/>
      <w:keepLines/>
      <w:spacing w:before="50" w:after="50" w:line="377" w:lineRule="auto"/>
      <w:ind w:firstLineChars="0" w:firstLine="0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0"/>
    <w:next w:val="a0"/>
    <w:uiPriority w:val="9"/>
    <w:unhideWhenUsed/>
    <w:qFormat/>
    <w:pPr>
      <w:keepNext/>
      <w:keepLines/>
      <w:spacing w:before="50" w:after="50" w:line="377" w:lineRule="auto"/>
      <w:ind w:firstLineChars="0" w:firstLine="0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39"/>
    <w:qFormat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1"/>
    <w:uiPriority w:val="99"/>
    <w:unhideWhenUsed/>
    <w:qFormat/>
    <w:rPr>
      <w:color w:val="0000FF"/>
      <w:u w:val="single"/>
    </w:rPr>
  </w:style>
  <w:style w:type="paragraph" w:customStyle="1" w:styleId="a6">
    <w:name w:val="图片"/>
    <w:basedOn w:val="a0"/>
    <w:next w:val="a7"/>
    <w:qFormat/>
    <w:pPr>
      <w:widowControl/>
      <w:spacing w:line="300" w:lineRule="auto"/>
      <w:ind w:firstLineChars="0" w:firstLine="0"/>
      <w:jc w:val="center"/>
    </w:pPr>
    <w:rPr>
      <w:rFonts w:ascii="Times New Roman" w:eastAsia="幼圆" w:hAnsi="Times New Roman" w:cs="Times New Roman"/>
    </w:rPr>
  </w:style>
  <w:style w:type="paragraph" w:customStyle="1" w:styleId="a7">
    <w:name w:val="图题"/>
    <w:basedOn w:val="a0"/>
    <w:next w:val="a0"/>
    <w:qFormat/>
    <w:pPr>
      <w:widowControl/>
      <w:spacing w:before="120" w:after="240"/>
      <w:ind w:firstLineChars="177" w:firstLine="425"/>
      <w:jc w:val="center"/>
    </w:pPr>
    <w:rPr>
      <w:rFonts w:ascii="Calibri" w:eastAsia="宋体" w:hAnsi="Calibri" w:cs="Times New Roman"/>
      <w:szCs w:val="24"/>
    </w:rPr>
  </w:style>
  <w:style w:type="paragraph" w:customStyle="1" w:styleId="a8">
    <w:name w:val="表格内容"/>
    <w:basedOn w:val="a0"/>
    <w:link w:val="Char"/>
    <w:qFormat/>
    <w:pPr>
      <w:spacing w:beforeLines="0" w:before="0" w:afterLines="0" w:after="0" w:line="240" w:lineRule="auto"/>
      <w:ind w:firstLineChars="0" w:firstLine="0"/>
    </w:pPr>
    <w:rPr>
      <w:sz w:val="21"/>
    </w:rPr>
  </w:style>
  <w:style w:type="paragraph" w:styleId="a">
    <w:name w:val="List Paragraph"/>
    <w:basedOn w:val="a0"/>
    <w:uiPriority w:val="99"/>
    <w:qFormat/>
    <w:pPr>
      <w:numPr>
        <w:numId w:val="1"/>
      </w:numPr>
      <w:spacing w:before="50" w:after="50"/>
      <w:ind w:left="0" w:hangingChars="200" w:hanging="200"/>
    </w:pPr>
  </w:style>
  <w:style w:type="character" w:customStyle="1" w:styleId="10">
    <w:name w:val="标题 1 字符"/>
    <w:link w:val="1"/>
    <w:qFormat/>
    <w:rPr>
      <w:b/>
      <w:kern w:val="44"/>
      <w:sz w:val="44"/>
    </w:rPr>
  </w:style>
  <w:style w:type="paragraph" w:styleId="a9">
    <w:name w:val="header"/>
    <w:basedOn w:val="a0"/>
    <w:link w:val="aa"/>
    <w:rsid w:val="002769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a">
    <w:name w:val="页眉 字符"/>
    <w:basedOn w:val="a1"/>
    <w:link w:val="a9"/>
    <w:rsid w:val="002769F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b">
    <w:name w:val="footer"/>
    <w:basedOn w:val="a0"/>
    <w:link w:val="ac"/>
    <w:rsid w:val="002769FE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c">
    <w:name w:val="页脚 字符"/>
    <w:basedOn w:val="a1"/>
    <w:link w:val="ab"/>
    <w:rsid w:val="002769FE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表格内容 Char"/>
    <w:basedOn w:val="a1"/>
    <w:link w:val="a8"/>
    <w:qFormat/>
    <w:rsid w:val="002769FE"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11">
    <w:name w:val="强调1"/>
    <w:basedOn w:val="a0"/>
    <w:qFormat/>
    <w:rsid w:val="002769FE"/>
    <w:pPr>
      <w:topLinePunct w:val="0"/>
      <w:spacing w:beforeLines="0" w:before="0" w:afterLines="0" w:after="0" w:line="240" w:lineRule="auto"/>
      <w:ind w:firstLineChars="0" w:firstLine="0"/>
    </w:pPr>
    <w:rPr>
      <w:rFonts w:eastAsia="宋体"/>
      <w:b/>
    </w:rPr>
  </w:style>
  <w:style w:type="table" w:customStyle="1" w:styleId="12">
    <w:name w:val="网格型1"/>
    <w:basedOn w:val="a2"/>
    <w:next w:val="a4"/>
    <w:uiPriority w:val="39"/>
    <w:qFormat/>
    <w:rsid w:val="002769FE"/>
    <w:pPr>
      <w:widowControl w:val="0"/>
      <w:jc w:val="both"/>
    </w:pPr>
    <w:rPr>
      <w:rFonts w:asciiTheme="minorHAnsi" w:eastAsiaTheme="minorEastAsia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yperlink" Target="http://www.corecourse.cn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624</Words>
  <Characters>3558</Characters>
  <Application>Microsoft Office Word</Application>
  <DocSecurity>0</DocSecurity>
  <Lines>29</Lines>
  <Paragraphs>8</Paragraphs>
  <ScaleCrop>false</ScaleCrop>
  <Company/>
  <LinksUpToDate>false</LinksUpToDate>
  <CharactersWithSpaces>4174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磕磕碰碰</dc:creator>
  <cp:lastModifiedBy>陈 佩</cp:lastModifiedBy>
  <cp:revision>2</cp:revision>
  <dcterms:created xsi:type="dcterms:W3CDTF">2021-07-08T03:37:00Z</dcterms:created>
  <dcterms:modified xsi:type="dcterms:W3CDTF">2022-03-29T02:23:00Z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A2BB621817CA4677B60BC09F1929ADB1</vt:lpwstr>
  </property>
</Properties>
</file>